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252B" w14:textId="77777777" w:rsidR="007A0B6D" w:rsidRPr="00823034" w:rsidRDefault="007A0B6D" w:rsidP="007B210B">
      <w:pPr>
        <w:pStyle w:val="3"/>
        <w:spacing w:before="0" w:beforeAutospacing="0" w:after="0" w:afterAutospacing="0"/>
        <w:ind w:right="-1"/>
        <w:rPr>
          <w:rFonts w:ascii="Times New Roman" w:hAnsi="Times New Roman"/>
          <w:color w:val="auto"/>
          <w:sz w:val="22"/>
          <w:szCs w:val="22"/>
          <w:lang w:val="uk-UA"/>
        </w:rPr>
      </w:pPr>
    </w:p>
    <w:p w14:paraId="7F88CA18" w14:textId="77777777" w:rsidR="00B25463" w:rsidRPr="00823034" w:rsidRDefault="007B5B03" w:rsidP="0005126F">
      <w:pPr>
        <w:pStyle w:val="3"/>
        <w:spacing w:before="0" w:beforeAutospacing="0" w:after="0" w:afterAutospacing="0"/>
        <w:ind w:right="-1"/>
        <w:jc w:val="center"/>
        <w:rPr>
          <w:rFonts w:ascii="Times New Roman" w:hAnsi="Times New Roman"/>
          <w:color w:val="auto"/>
          <w:sz w:val="22"/>
          <w:szCs w:val="22"/>
          <w:lang w:val="uk-UA"/>
        </w:rPr>
      </w:pPr>
      <w:r w:rsidRPr="00823034">
        <w:rPr>
          <w:rFonts w:ascii="Times New Roman" w:hAnsi="Times New Roman"/>
          <w:color w:val="auto"/>
          <w:sz w:val="22"/>
          <w:szCs w:val="22"/>
          <w:lang w:val="uk-UA"/>
        </w:rPr>
        <w:t>ДОГОВІР</w:t>
      </w:r>
      <w:r w:rsidR="003A717B" w:rsidRPr="00823034">
        <w:rPr>
          <w:rFonts w:ascii="Times New Roman" w:hAnsi="Times New Roman"/>
          <w:color w:val="auto"/>
          <w:sz w:val="22"/>
          <w:szCs w:val="22"/>
          <w:lang w:val="uk-UA"/>
        </w:rPr>
        <w:t xml:space="preserve"> № </w:t>
      </w:r>
      <w:r w:rsidR="009D556C" w:rsidRPr="00823034">
        <w:rPr>
          <w:rFonts w:ascii="Times New Roman" w:hAnsi="Times New Roman"/>
          <w:color w:val="auto"/>
          <w:sz w:val="22"/>
          <w:szCs w:val="22"/>
          <w:lang w:val="uk-UA"/>
        </w:rPr>
        <w:t xml:space="preserve"> </w:t>
      </w:r>
      <w:r w:rsidR="007A0B6D" w:rsidRPr="00823034">
        <w:rPr>
          <w:rFonts w:ascii="Times New Roman" w:hAnsi="Times New Roman"/>
          <w:color w:val="auto"/>
          <w:sz w:val="22"/>
          <w:szCs w:val="22"/>
          <w:lang w:val="uk-UA"/>
        </w:rPr>
        <w:t>__________________________</w:t>
      </w:r>
    </w:p>
    <w:p w14:paraId="3DBDF501" w14:textId="231CBBEC" w:rsidR="00FF5DA4" w:rsidRPr="00823034" w:rsidRDefault="00D6131E" w:rsidP="0005126F">
      <w:pPr>
        <w:pStyle w:val="3"/>
        <w:spacing w:before="0" w:beforeAutospacing="0" w:after="0" w:afterAutospacing="0"/>
        <w:ind w:right="-1"/>
        <w:jc w:val="center"/>
        <w:rPr>
          <w:rFonts w:ascii="Times New Roman" w:hAnsi="Times New Roman"/>
          <w:b w:val="0"/>
          <w:bCs w:val="0"/>
          <w:iCs/>
          <w:color w:val="auto"/>
          <w:sz w:val="22"/>
          <w:szCs w:val="22"/>
          <w:lang w:val="uk-UA" w:eastAsia="ru-RU"/>
        </w:rPr>
      </w:pPr>
      <w:r>
        <w:rPr>
          <w:rFonts w:ascii="Times New Roman" w:hAnsi="Times New Roman"/>
          <w:color w:val="auto"/>
          <w:sz w:val="22"/>
          <w:szCs w:val="22"/>
          <w:lang w:val="uk-UA"/>
        </w:rPr>
        <w:t>про постачання електричної енергії споживачу</w:t>
      </w:r>
    </w:p>
    <w:p w14:paraId="3B6CEBA0" w14:textId="77777777" w:rsidR="0020559D" w:rsidRPr="00823034" w:rsidRDefault="0020559D" w:rsidP="00C873AA">
      <w:pPr>
        <w:pStyle w:val="a3"/>
        <w:spacing w:before="0" w:beforeAutospacing="0" w:after="0" w:afterAutospacing="0"/>
        <w:ind w:right="-1"/>
        <w:jc w:val="center"/>
        <w:rPr>
          <w:sz w:val="22"/>
          <w:szCs w:val="22"/>
          <w:lang w:val="uk-UA"/>
        </w:rPr>
      </w:pPr>
    </w:p>
    <w:p w14:paraId="5C981ECF" w14:textId="30F69148" w:rsidR="00D46080" w:rsidRPr="00823034" w:rsidRDefault="000E7868" w:rsidP="00C873AA">
      <w:pPr>
        <w:ind w:right="-1"/>
        <w:jc w:val="both"/>
        <w:rPr>
          <w:b/>
          <w:sz w:val="22"/>
          <w:szCs w:val="22"/>
          <w:lang w:val="uk-UA"/>
        </w:rPr>
      </w:pPr>
      <w:r w:rsidRPr="00823034">
        <w:rPr>
          <w:b/>
          <w:sz w:val="22"/>
          <w:szCs w:val="22"/>
          <w:lang w:val="uk-UA"/>
        </w:rPr>
        <w:t>м.</w:t>
      </w:r>
      <w:r w:rsidRPr="00823034">
        <w:rPr>
          <w:sz w:val="22"/>
          <w:szCs w:val="22"/>
          <w:lang w:val="uk-UA"/>
        </w:rPr>
        <w:t> </w:t>
      </w:r>
      <w:r w:rsidR="003E70F3" w:rsidRPr="00823034">
        <w:rPr>
          <w:b/>
          <w:sz w:val="22"/>
          <w:szCs w:val="22"/>
          <w:lang w:val="uk-UA"/>
        </w:rPr>
        <w:t>____________</w:t>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D30953" w:rsidRPr="00823034">
        <w:rPr>
          <w:i/>
          <w:sz w:val="22"/>
          <w:szCs w:val="22"/>
          <w:lang w:val="uk-UA"/>
        </w:rPr>
        <w:t xml:space="preserve">   </w:t>
      </w:r>
      <w:r w:rsidR="003D2AFA" w:rsidRPr="00823034">
        <w:rPr>
          <w:i/>
          <w:sz w:val="22"/>
          <w:szCs w:val="22"/>
          <w:lang w:val="uk-UA"/>
        </w:rPr>
        <w:t xml:space="preserve">     </w:t>
      </w:r>
      <w:r w:rsidR="00B77E6D" w:rsidRPr="00823034">
        <w:rPr>
          <w:i/>
          <w:sz w:val="22"/>
          <w:szCs w:val="22"/>
          <w:lang w:val="uk-UA"/>
        </w:rPr>
        <w:t xml:space="preserve">             </w:t>
      </w:r>
      <w:r w:rsidR="00B77E6D" w:rsidRPr="00823034">
        <w:rPr>
          <w:b/>
          <w:sz w:val="22"/>
          <w:szCs w:val="22"/>
          <w:lang w:val="uk-UA"/>
        </w:rPr>
        <w:t>____</w:t>
      </w:r>
      <w:r w:rsidR="00EA1867" w:rsidRPr="00823034">
        <w:rPr>
          <w:b/>
          <w:sz w:val="22"/>
          <w:szCs w:val="22"/>
          <w:lang w:val="uk-UA"/>
        </w:rPr>
        <w:t>_______</w:t>
      </w:r>
      <w:r w:rsidR="004C6B3E" w:rsidRPr="00823034">
        <w:rPr>
          <w:b/>
          <w:sz w:val="22"/>
          <w:szCs w:val="22"/>
          <w:lang w:val="uk-UA"/>
        </w:rPr>
        <w:t xml:space="preserve"> 202</w:t>
      </w:r>
      <w:r w:rsidR="00A44477">
        <w:rPr>
          <w:b/>
          <w:sz w:val="22"/>
          <w:szCs w:val="22"/>
          <w:lang w:val="uk-UA"/>
        </w:rPr>
        <w:t>3</w:t>
      </w:r>
      <w:r w:rsidR="003D2AFA" w:rsidRPr="00823034">
        <w:rPr>
          <w:b/>
          <w:sz w:val="22"/>
          <w:szCs w:val="22"/>
          <w:lang w:val="uk-UA"/>
        </w:rPr>
        <w:t xml:space="preserve"> </w:t>
      </w:r>
      <w:r w:rsidR="00D46080" w:rsidRPr="00823034">
        <w:rPr>
          <w:b/>
          <w:sz w:val="22"/>
          <w:szCs w:val="22"/>
          <w:lang w:val="uk-UA"/>
        </w:rPr>
        <w:t>р</w:t>
      </w:r>
      <w:r w:rsidRPr="00823034">
        <w:rPr>
          <w:b/>
          <w:sz w:val="22"/>
          <w:szCs w:val="22"/>
          <w:lang w:val="uk-UA"/>
        </w:rPr>
        <w:t>.</w:t>
      </w:r>
    </w:p>
    <w:p w14:paraId="52E2C231" w14:textId="4CC2023C" w:rsidR="006F4EC0" w:rsidRDefault="006F4EC0" w:rsidP="00C873AA">
      <w:pPr>
        <w:ind w:right="-1"/>
        <w:jc w:val="both"/>
        <w:rPr>
          <w:b/>
          <w:sz w:val="22"/>
          <w:szCs w:val="22"/>
          <w:lang w:val="uk-UA" w:eastAsia="uk-UA"/>
        </w:rPr>
      </w:pPr>
    </w:p>
    <w:p w14:paraId="49DC8B6B" w14:textId="4FC42E40" w:rsidR="00D6131E" w:rsidRDefault="00D6131E" w:rsidP="00D6131E">
      <w:pPr>
        <w:ind w:firstLine="567"/>
        <w:jc w:val="both"/>
        <w:rPr>
          <w:bCs/>
          <w:sz w:val="22"/>
          <w:szCs w:val="22"/>
          <w:lang w:val="uk-UA" w:eastAsia="uk-UA"/>
        </w:rPr>
      </w:pPr>
      <w:r>
        <w:rPr>
          <w:b/>
          <w:sz w:val="22"/>
          <w:szCs w:val="22"/>
          <w:lang w:val="uk-UA" w:eastAsia="uk-UA"/>
        </w:rPr>
        <w:t xml:space="preserve">Постачальник: ТОВАРИСТВО З ОБМЕЖЕНОЮ ВІДПОВІДАЛЬНІСТЮ «ТВІЙ ГАЗЗБУТ», </w:t>
      </w:r>
      <w:r>
        <w:rPr>
          <w:bCs/>
          <w:sz w:val="22"/>
          <w:szCs w:val="22"/>
          <w:lang w:val="uk-UA" w:eastAsia="uk-UA"/>
        </w:rPr>
        <w:t>яке діє на підставі ліцензії на право провадження господарської діяльності з постачання електричної енергії споживачу (постанова НКРЕКП</w:t>
      </w:r>
      <w:r w:rsidR="003F7A1C">
        <w:rPr>
          <w:bCs/>
          <w:sz w:val="22"/>
          <w:szCs w:val="22"/>
          <w:lang w:val="uk-UA" w:eastAsia="uk-UA"/>
        </w:rPr>
        <w:t xml:space="preserve"> </w:t>
      </w:r>
      <w:r w:rsidR="003F7A1C" w:rsidRPr="003F7A1C">
        <w:rPr>
          <w:bCs/>
          <w:sz w:val="22"/>
          <w:szCs w:val="22"/>
          <w:lang w:val="uk-UA" w:eastAsia="uk-UA"/>
        </w:rPr>
        <w:t>№</w:t>
      </w:r>
      <w:bookmarkStart w:id="0" w:name="_Hlk80353057"/>
      <w:r w:rsidR="003F7A1C" w:rsidRPr="003F7A1C">
        <w:rPr>
          <w:bCs/>
          <w:sz w:val="22"/>
          <w:szCs w:val="22"/>
          <w:lang w:val="uk-UA" w:eastAsia="uk-UA"/>
        </w:rPr>
        <w:t xml:space="preserve"> 335</w:t>
      </w:r>
      <w:bookmarkEnd w:id="0"/>
      <w:r w:rsidR="003F7A1C" w:rsidRPr="003F7A1C">
        <w:rPr>
          <w:bCs/>
          <w:sz w:val="22"/>
          <w:szCs w:val="22"/>
          <w:lang w:val="uk-UA" w:eastAsia="uk-UA"/>
        </w:rPr>
        <w:t xml:space="preserve"> від 03.03.2021 </w:t>
      </w:r>
      <w:r>
        <w:rPr>
          <w:bCs/>
          <w:sz w:val="22"/>
          <w:szCs w:val="22"/>
          <w:lang w:val="uk-UA" w:eastAsia="uk-UA"/>
        </w:rPr>
        <w:t>року), в особі ____________________________________</w:t>
      </w:r>
      <w:r w:rsidR="003F7A1C">
        <w:rPr>
          <w:bCs/>
          <w:sz w:val="22"/>
          <w:szCs w:val="22"/>
          <w:lang w:val="uk-UA" w:eastAsia="uk-UA"/>
        </w:rPr>
        <w:t>________</w:t>
      </w:r>
      <w:r>
        <w:rPr>
          <w:bCs/>
          <w:sz w:val="22"/>
          <w:szCs w:val="22"/>
          <w:lang w:val="uk-UA" w:eastAsia="uk-UA"/>
        </w:rPr>
        <w:t>, як</w:t>
      </w:r>
      <w:r w:rsidR="00D53723">
        <w:rPr>
          <w:bCs/>
          <w:sz w:val="22"/>
          <w:szCs w:val="22"/>
          <w:lang w:val="uk-UA" w:eastAsia="uk-UA"/>
        </w:rPr>
        <w:t>а (який) діє на підставі Статуту, з однієї сторони, і</w:t>
      </w:r>
    </w:p>
    <w:p w14:paraId="544A7C73" w14:textId="45BE5103" w:rsidR="00D53723" w:rsidRPr="00D53723" w:rsidRDefault="00D53723" w:rsidP="00D6131E">
      <w:pPr>
        <w:ind w:firstLine="567"/>
        <w:jc w:val="both"/>
        <w:rPr>
          <w:bCs/>
          <w:sz w:val="22"/>
          <w:szCs w:val="22"/>
          <w:lang w:val="uk-UA" w:eastAsia="uk-UA"/>
        </w:rPr>
      </w:pPr>
      <w:r w:rsidRPr="00D53723">
        <w:rPr>
          <w:b/>
          <w:sz w:val="22"/>
          <w:szCs w:val="22"/>
          <w:lang w:val="uk-UA" w:eastAsia="uk-UA"/>
        </w:rPr>
        <w:t>Споживач:</w:t>
      </w:r>
      <w:r>
        <w:rPr>
          <w:b/>
          <w:sz w:val="22"/>
          <w:szCs w:val="22"/>
          <w:lang w:val="uk-UA" w:eastAsia="uk-UA"/>
        </w:rPr>
        <w:t xml:space="preserve"> ______________________________________________</w:t>
      </w:r>
      <w:r>
        <w:rPr>
          <w:bCs/>
          <w:sz w:val="22"/>
          <w:szCs w:val="22"/>
          <w:lang w:val="uk-UA" w:eastAsia="uk-UA"/>
        </w:rPr>
        <w:t>, який (яка) діє на підставі ___________________________, з другої сторони, уклали цей договір про постачання електричної енергії споживачу (далі-Договір) на наведених нижче умовах.</w:t>
      </w:r>
    </w:p>
    <w:p w14:paraId="4250E7EE" w14:textId="77777777" w:rsidR="00D6131E" w:rsidRPr="00823034" w:rsidRDefault="00D6131E" w:rsidP="00C873AA">
      <w:pPr>
        <w:ind w:right="-1"/>
        <w:jc w:val="both"/>
        <w:rPr>
          <w:b/>
          <w:sz w:val="22"/>
          <w:szCs w:val="22"/>
          <w:lang w:val="uk-UA" w:eastAsia="uk-UA"/>
        </w:rPr>
      </w:pPr>
    </w:p>
    <w:p w14:paraId="152DEBDB" w14:textId="5CBF02E8" w:rsidR="007B5B03" w:rsidRPr="0034390B" w:rsidRDefault="00D53723" w:rsidP="00740B7A">
      <w:pPr>
        <w:pStyle w:val="3"/>
        <w:numPr>
          <w:ilvl w:val="0"/>
          <w:numId w:val="1"/>
        </w:numPr>
        <w:tabs>
          <w:tab w:val="left" w:pos="-284"/>
        </w:tabs>
        <w:spacing w:before="0" w:beforeAutospacing="0" w:after="0" w:afterAutospacing="0"/>
        <w:ind w:right="-1"/>
        <w:jc w:val="center"/>
        <w:rPr>
          <w:rFonts w:ascii="Times New Roman" w:hAnsi="Times New Roman"/>
          <w:bCs w:val="0"/>
          <w:color w:val="auto"/>
          <w:sz w:val="22"/>
          <w:szCs w:val="22"/>
          <w:lang w:val="uk-UA" w:eastAsia="ru-RU"/>
        </w:rPr>
      </w:pPr>
      <w:r w:rsidRPr="0034390B">
        <w:rPr>
          <w:rFonts w:ascii="Times New Roman" w:hAnsi="Times New Roman"/>
          <w:bCs w:val="0"/>
          <w:color w:val="auto"/>
          <w:sz w:val="22"/>
          <w:szCs w:val="22"/>
          <w:lang w:val="uk-UA" w:eastAsia="ru-RU"/>
        </w:rPr>
        <w:t>Загальні положення</w:t>
      </w:r>
    </w:p>
    <w:p w14:paraId="6A0310C8" w14:textId="175FEE9B" w:rsidR="00B57E9A" w:rsidRPr="0034390B" w:rsidRDefault="00746D49" w:rsidP="00B11998">
      <w:pPr>
        <w:pStyle w:val="a3"/>
        <w:tabs>
          <w:tab w:val="left" w:pos="0"/>
        </w:tabs>
        <w:spacing w:before="0" w:beforeAutospacing="0" w:after="0" w:afterAutospacing="0"/>
        <w:ind w:right="-1"/>
        <w:jc w:val="both"/>
        <w:rPr>
          <w:sz w:val="22"/>
          <w:szCs w:val="22"/>
          <w:lang w:val="uk-UA"/>
        </w:rPr>
      </w:pPr>
      <w:r w:rsidRPr="00746D49">
        <w:rPr>
          <w:sz w:val="22"/>
          <w:szCs w:val="22"/>
          <w:lang w:val="uk-UA"/>
        </w:rPr>
        <w:t>1.1</w:t>
      </w:r>
      <w:r>
        <w:rPr>
          <w:sz w:val="22"/>
          <w:szCs w:val="22"/>
          <w:lang w:val="uk-UA"/>
        </w:rPr>
        <w:t xml:space="preserve">. </w:t>
      </w:r>
      <w:r w:rsidR="00F23D92" w:rsidRPr="00B11998">
        <w:rPr>
          <w:sz w:val="22"/>
          <w:szCs w:val="22"/>
          <w:lang w:val="uk-UA"/>
        </w:rPr>
        <w:t>Цей договір</w:t>
      </w:r>
      <w:r w:rsidR="003E1064" w:rsidRPr="00B11998">
        <w:rPr>
          <w:sz w:val="22"/>
          <w:szCs w:val="22"/>
          <w:lang w:val="uk-UA"/>
        </w:rPr>
        <w:t xml:space="preserve"> </w:t>
      </w:r>
      <w:r w:rsidR="00F23D92" w:rsidRPr="00B11998">
        <w:rPr>
          <w:sz w:val="22"/>
          <w:szCs w:val="22"/>
          <w:lang w:val="uk-UA"/>
        </w:rPr>
        <w:t>встановлює порядок та умови постачання електричної енергії як товарної продукції Споживачу постачальником електричної енергії (далі-Постачальник) та укладається сторонами, з урахуванням</w:t>
      </w:r>
      <w:r w:rsidR="00C62C39" w:rsidRPr="005F7802">
        <w:rPr>
          <w:sz w:val="22"/>
          <w:szCs w:val="22"/>
          <w:lang w:val="uk-UA"/>
        </w:rPr>
        <w:t xml:space="preserve"> статей 633, 634, 641, 642 </w:t>
      </w:r>
      <w:r w:rsidR="00F23D92" w:rsidRPr="00B11998">
        <w:rPr>
          <w:sz w:val="22"/>
          <w:szCs w:val="22"/>
          <w:lang w:val="uk-UA"/>
        </w:rPr>
        <w:t>Цивільного кодексу України</w:t>
      </w:r>
      <w:r w:rsidR="00C62C39" w:rsidRPr="00B11998">
        <w:rPr>
          <w:sz w:val="22"/>
          <w:szCs w:val="22"/>
          <w:lang w:val="uk-UA"/>
        </w:rPr>
        <w:t>.</w:t>
      </w:r>
    </w:p>
    <w:p w14:paraId="65F4AF40" w14:textId="45DC90AF" w:rsidR="00816688" w:rsidRDefault="00746D49" w:rsidP="00746D49">
      <w:pPr>
        <w:pStyle w:val="a3"/>
        <w:tabs>
          <w:tab w:val="left" w:pos="0"/>
        </w:tabs>
        <w:spacing w:before="0" w:beforeAutospacing="0" w:after="0" w:afterAutospacing="0"/>
        <w:ind w:right="-1"/>
        <w:jc w:val="both"/>
        <w:rPr>
          <w:sz w:val="22"/>
          <w:szCs w:val="22"/>
          <w:lang w:val="uk-UA"/>
        </w:rPr>
      </w:pPr>
      <w:r>
        <w:rPr>
          <w:sz w:val="22"/>
          <w:szCs w:val="22"/>
          <w:lang w:val="uk-UA"/>
        </w:rPr>
        <w:t xml:space="preserve">1.2. </w:t>
      </w:r>
      <w:r w:rsidR="00844A8A" w:rsidRPr="009411F5">
        <w:rPr>
          <w:sz w:val="22"/>
          <w:szCs w:val="22"/>
          <w:lang w:val="uk-UA"/>
        </w:rP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(далі – Регулятор), від 14.</w:t>
      </w:r>
      <w:r w:rsidR="00816688" w:rsidRPr="009411F5">
        <w:rPr>
          <w:sz w:val="22"/>
          <w:szCs w:val="22"/>
          <w:lang w:val="uk-UA"/>
        </w:rPr>
        <w:t>03.2018 № 312 (далі – ПРРЕЕ).</w:t>
      </w:r>
    </w:p>
    <w:p w14:paraId="3B2ED430" w14:textId="15D94394" w:rsidR="00C326A8" w:rsidRPr="00823034" w:rsidRDefault="00816688" w:rsidP="00440BE1">
      <w:pPr>
        <w:pStyle w:val="a3"/>
        <w:tabs>
          <w:tab w:val="left" w:pos="0"/>
        </w:tabs>
        <w:spacing w:before="0" w:beforeAutospacing="0" w:after="0" w:afterAutospacing="0"/>
        <w:jc w:val="both"/>
        <w:rPr>
          <w:sz w:val="22"/>
          <w:szCs w:val="22"/>
          <w:lang w:val="uk-UA"/>
        </w:rPr>
      </w:pPr>
      <w:r>
        <w:rPr>
          <w:sz w:val="22"/>
          <w:szCs w:val="22"/>
          <w:lang w:val="uk-UA"/>
        </w:rPr>
        <w:t>Далі по тексту цього Договору Постачальник або Споживач іменуються Сторона, а разом – Сторони.</w:t>
      </w:r>
    </w:p>
    <w:p w14:paraId="2F96533D" w14:textId="77777777" w:rsidR="005C74B6" w:rsidRPr="00823034" w:rsidRDefault="005C74B6" w:rsidP="00292531">
      <w:pPr>
        <w:tabs>
          <w:tab w:val="left" w:pos="426"/>
        </w:tabs>
        <w:jc w:val="center"/>
        <w:rPr>
          <w:b/>
          <w:sz w:val="22"/>
          <w:szCs w:val="22"/>
          <w:lang w:val="uk-UA"/>
        </w:rPr>
      </w:pPr>
    </w:p>
    <w:p w14:paraId="0E8EF80D" w14:textId="6208FBB1" w:rsidR="00292531" w:rsidRPr="00740B7A" w:rsidRDefault="00816688" w:rsidP="00740B7A">
      <w:pPr>
        <w:pStyle w:val="ad"/>
        <w:numPr>
          <w:ilvl w:val="0"/>
          <w:numId w:val="1"/>
        </w:numPr>
        <w:tabs>
          <w:tab w:val="left" w:pos="426"/>
        </w:tabs>
        <w:jc w:val="center"/>
        <w:rPr>
          <w:b/>
          <w:sz w:val="22"/>
          <w:szCs w:val="22"/>
          <w:lang w:val="uk-UA"/>
        </w:rPr>
      </w:pPr>
      <w:r>
        <w:rPr>
          <w:b/>
          <w:sz w:val="22"/>
          <w:szCs w:val="22"/>
          <w:lang w:val="uk-UA"/>
        </w:rPr>
        <w:t>Предмет договору</w:t>
      </w:r>
    </w:p>
    <w:p w14:paraId="54F4F409" w14:textId="77777777" w:rsidR="0034390B" w:rsidRDefault="0034390B" w:rsidP="0034390B">
      <w:pPr>
        <w:numPr>
          <w:ilvl w:val="0"/>
          <w:numId w:val="2"/>
        </w:numPr>
        <w:tabs>
          <w:tab w:val="left" w:pos="142"/>
          <w:tab w:val="left" w:pos="567"/>
        </w:tabs>
        <w:ind w:left="0" w:firstLine="0"/>
        <w:jc w:val="both"/>
        <w:rPr>
          <w:sz w:val="22"/>
          <w:szCs w:val="22"/>
          <w:lang w:val="uk-UA"/>
        </w:rPr>
      </w:pPr>
      <w:r>
        <w:rPr>
          <w:sz w:val="22"/>
          <w:szCs w:val="22"/>
          <w:lang w:val="uk-UA"/>
        </w:rPr>
        <w:t xml:space="preserve">За цим Договором Постачальник продає електричну енергію </w:t>
      </w:r>
      <w:r w:rsidRPr="0034390B">
        <w:rPr>
          <w:sz w:val="22"/>
          <w:szCs w:val="22"/>
          <w:lang w:val="uk-UA"/>
        </w:rPr>
        <w:t>(</w:t>
      </w:r>
      <w:r w:rsidRPr="0034390B">
        <w:rPr>
          <w:b/>
          <w:bCs/>
          <w:sz w:val="22"/>
          <w:szCs w:val="22"/>
          <w:lang w:val="uk-UA"/>
        </w:rPr>
        <w:t>код ДК 021:2015 – 09310000-5 )</w:t>
      </w:r>
      <w:r>
        <w:rPr>
          <w:sz w:val="22"/>
          <w:szCs w:val="22"/>
          <w:lang w:val="uk-UA"/>
        </w:rPr>
        <w:t xml:space="preserve">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 Інформація про об</w:t>
      </w:r>
      <w:r w:rsidRPr="00406B22">
        <w:rPr>
          <w:sz w:val="22"/>
          <w:szCs w:val="22"/>
          <w:lang w:val="uk-UA"/>
        </w:rPr>
        <w:t>’</w:t>
      </w:r>
      <w:r>
        <w:rPr>
          <w:sz w:val="22"/>
          <w:szCs w:val="22"/>
          <w:lang w:val="uk-UA"/>
        </w:rPr>
        <w:t>єкти Споживача, постачання електричної енергії на потреби яких здійснюється на умовах цього Договору, та точки комерційного обліку, в яких відбувається зміна власника електричної енергії, наведена в заяві-приєднання, яка є Додатком 1 до цього Договору.</w:t>
      </w:r>
    </w:p>
    <w:p w14:paraId="2EA2BF08" w14:textId="6F5E52DE" w:rsidR="00406B22" w:rsidRDefault="00406B22" w:rsidP="004914F7">
      <w:pPr>
        <w:numPr>
          <w:ilvl w:val="0"/>
          <w:numId w:val="2"/>
        </w:numPr>
        <w:tabs>
          <w:tab w:val="left" w:pos="142"/>
          <w:tab w:val="left" w:pos="567"/>
        </w:tabs>
        <w:ind w:left="0" w:firstLine="0"/>
        <w:jc w:val="both"/>
        <w:rPr>
          <w:sz w:val="22"/>
          <w:szCs w:val="22"/>
          <w:lang w:val="uk-UA"/>
        </w:rPr>
      </w:pPr>
      <w:r>
        <w:rPr>
          <w:sz w:val="22"/>
          <w:szCs w:val="22"/>
          <w:lang w:val="uk-UA"/>
        </w:rPr>
        <w:t>Обов</w:t>
      </w:r>
      <w:r w:rsidRPr="001D1B56">
        <w:rPr>
          <w:sz w:val="22"/>
          <w:szCs w:val="22"/>
          <w:lang w:val="uk-UA"/>
        </w:rPr>
        <w:t>’</w:t>
      </w:r>
      <w:r>
        <w:rPr>
          <w:sz w:val="22"/>
          <w:szCs w:val="22"/>
          <w:lang w:val="uk-UA"/>
        </w:rPr>
        <w:t xml:space="preserve">язковою умовою для постачання </w:t>
      </w:r>
      <w:r w:rsidR="001D1B56">
        <w:rPr>
          <w:sz w:val="22"/>
          <w:szCs w:val="22"/>
          <w:lang w:val="uk-UA"/>
        </w:rPr>
        <w:t>електричної енергії споживачу є наявність у нього укладеного в установленому порядку з оператором системи розподілу (далі – ОСР) договору Споживача про надання послуг з розподілу, на підставі якого Споживач набуває право отримувати послугу з розподілу електричної енергії.</w:t>
      </w:r>
    </w:p>
    <w:p w14:paraId="67E3CC1B" w14:textId="77777777" w:rsidR="0034390B" w:rsidRDefault="0034390B" w:rsidP="0034390B">
      <w:pPr>
        <w:jc w:val="both"/>
        <w:rPr>
          <w:sz w:val="22"/>
          <w:szCs w:val="22"/>
          <w:lang w:val="uk-UA"/>
        </w:rPr>
      </w:pPr>
      <w:r w:rsidRPr="0034390B">
        <w:rPr>
          <w:sz w:val="22"/>
          <w:szCs w:val="22"/>
          <w:lang w:val="uk-UA"/>
        </w:rPr>
        <w:t>2.3. Очікуваний обсяг постачання електричної енергії за цим Договором становить</w:t>
      </w:r>
      <w:r w:rsidRPr="0034390B">
        <w:rPr>
          <w:b/>
          <w:bCs/>
          <w:sz w:val="22"/>
          <w:szCs w:val="22"/>
          <w:lang w:val="uk-UA"/>
        </w:rPr>
        <w:t>: __________ кВт*год</w:t>
      </w:r>
      <w:r w:rsidRPr="0034390B">
        <w:rPr>
          <w:sz w:val="22"/>
          <w:szCs w:val="22"/>
          <w:lang w:val="uk-UA"/>
        </w:rPr>
        <w:t>.</w:t>
      </w:r>
      <w:r>
        <w:rPr>
          <w:sz w:val="22"/>
          <w:szCs w:val="22"/>
          <w:lang w:val="uk-UA"/>
        </w:rPr>
        <w:t xml:space="preserve"> </w:t>
      </w:r>
    </w:p>
    <w:p w14:paraId="4EA33D75" w14:textId="77777777" w:rsidR="00BB18D8" w:rsidRPr="00BB18D8" w:rsidRDefault="00BB18D8" w:rsidP="00EC4EDB">
      <w:pPr>
        <w:jc w:val="both"/>
        <w:rPr>
          <w:sz w:val="22"/>
          <w:szCs w:val="22"/>
          <w:lang w:val="uk-UA"/>
        </w:rPr>
      </w:pPr>
    </w:p>
    <w:p w14:paraId="0BAA588A" w14:textId="7684A916" w:rsidR="007A0B6D" w:rsidRPr="00740B7A" w:rsidRDefault="001D1B56" w:rsidP="00740B7A">
      <w:pPr>
        <w:pStyle w:val="ad"/>
        <w:numPr>
          <w:ilvl w:val="0"/>
          <w:numId w:val="17"/>
        </w:numPr>
        <w:tabs>
          <w:tab w:val="left" w:pos="426"/>
        </w:tabs>
        <w:jc w:val="center"/>
        <w:rPr>
          <w:b/>
          <w:sz w:val="22"/>
          <w:szCs w:val="22"/>
          <w:lang w:val="uk-UA"/>
        </w:rPr>
      </w:pPr>
      <w:r>
        <w:rPr>
          <w:b/>
          <w:sz w:val="22"/>
          <w:szCs w:val="22"/>
          <w:lang w:val="uk-UA"/>
        </w:rPr>
        <w:t>Умови постачання</w:t>
      </w:r>
    </w:p>
    <w:p w14:paraId="31DD30E7" w14:textId="7222B971" w:rsidR="00CF77D7" w:rsidRDefault="00243C43"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Початком постачання електричної енергії Споживачу є дата, зазначена в заяві-приєднанні, яка є Додатком 1 до цього Договору. </w:t>
      </w:r>
    </w:p>
    <w:p w14:paraId="28CA6300" w14:textId="005A6F2D" w:rsidR="001C5547" w:rsidRDefault="001C5547"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Споживач має право вільно змінювати постачальника відповідно до процедури, визначеної ПРРЕЕ, </w:t>
      </w:r>
      <w:r w:rsidR="00D61BE3">
        <w:rPr>
          <w:sz w:val="22"/>
          <w:szCs w:val="22"/>
          <w:lang w:val="uk-UA"/>
        </w:rPr>
        <w:t>умов цього</w:t>
      </w:r>
      <w:r w:rsidR="00C66B41">
        <w:rPr>
          <w:sz w:val="22"/>
          <w:szCs w:val="22"/>
          <w:lang w:val="uk-UA"/>
        </w:rPr>
        <w:t xml:space="preserve"> Договору і комерційної пропозиції яка є невід</w:t>
      </w:r>
      <w:r w:rsidR="00C66B41" w:rsidRPr="00C66B41">
        <w:rPr>
          <w:sz w:val="22"/>
          <w:szCs w:val="22"/>
          <w:lang w:val="uk-UA"/>
        </w:rPr>
        <w:t>’</w:t>
      </w:r>
      <w:r w:rsidR="00C66B41">
        <w:rPr>
          <w:sz w:val="22"/>
          <w:szCs w:val="22"/>
          <w:lang w:val="uk-UA"/>
        </w:rPr>
        <w:t>ємною частиною цього Договору.</w:t>
      </w:r>
    </w:p>
    <w:p w14:paraId="2867CE91" w14:textId="7EC239F2" w:rsidR="000E6CDC" w:rsidRDefault="000E6CDC" w:rsidP="002A5445">
      <w:pPr>
        <w:pStyle w:val="ad"/>
        <w:numPr>
          <w:ilvl w:val="1"/>
          <w:numId w:val="17"/>
        </w:numPr>
        <w:tabs>
          <w:tab w:val="left" w:pos="0"/>
          <w:tab w:val="left" w:pos="426"/>
        </w:tabs>
        <w:ind w:left="0" w:firstLine="0"/>
        <w:jc w:val="both"/>
        <w:rPr>
          <w:sz w:val="22"/>
          <w:szCs w:val="22"/>
          <w:lang w:val="uk-UA"/>
        </w:rPr>
      </w:pPr>
      <w:r>
        <w:rPr>
          <w:sz w:val="22"/>
          <w:szCs w:val="22"/>
          <w:lang w:val="uk-UA"/>
        </w:rPr>
        <w:t>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14:paraId="7C35FB96" w14:textId="517FFB78" w:rsidR="000E6CDC" w:rsidRDefault="000E6CDC"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Споживач надає Постачальнику Повідомлення з погодинним обсягом купівлі-продажу </w:t>
      </w:r>
      <w:r w:rsidR="000F6209">
        <w:rPr>
          <w:sz w:val="22"/>
          <w:szCs w:val="22"/>
          <w:lang w:val="uk-UA"/>
        </w:rPr>
        <w:t>електричної енергії на розрахунковий місяць до 10:00</w:t>
      </w:r>
      <w:r w:rsidR="00DA6624">
        <w:rPr>
          <w:sz w:val="22"/>
          <w:szCs w:val="22"/>
          <w:lang w:val="uk-UA"/>
        </w:rPr>
        <w:t xml:space="preserve"> </w:t>
      </w:r>
      <w:r w:rsidR="000F6209">
        <w:rPr>
          <w:sz w:val="22"/>
          <w:szCs w:val="22"/>
          <w:lang w:val="uk-UA"/>
        </w:rPr>
        <w:t xml:space="preserve">19 числа місяця, що передує розрахунковому, засобами електронної пошти з подальшим наданням завіреного підписом і печаткою (за наявності). В </w:t>
      </w:r>
      <w:r w:rsidR="00662552">
        <w:rPr>
          <w:sz w:val="22"/>
          <w:szCs w:val="22"/>
          <w:lang w:val="uk-UA"/>
        </w:rPr>
        <w:t>П</w:t>
      </w:r>
      <w:r w:rsidR="000F6209">
        <w:rPr>
          <w:sz w:val="22"/>
          <w:szCs w:val="22"/>
          <w:lang w:val="uk-UA"/>
        </w:rPr>
        <w:t xml:space="preserve">овідомленні </w:t>
      </w:r>
      <w:r w:rsidR="00662552">
        <w:rPr>
          <w:sz w:val="22"/>
          <w:szCs w:val="22"/>
          <w:lang w:val="uk-UA"/>
        </w:rPr>
        <w:t>зазначається заявлений місячний обсяг постачання електричної енергії Споживачу з погодинним графіком окремо для площадок вимірювання групи «А» (Додаток 3-А) і заявлений місячний обсяг постачання електричної енергії для групи «Б» (Додаток 3-Б).</w:t>
      </w:r>
    </w:p>
    <w:p w14:paraId="14752AB4" w14:textId="47214241" w:rsidR="00662552" w:rsidRDefault="00662552"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У разі необхідності Споживач може скоригувати заявлений обсяг купівлі електричної енергії, подавши Повідомлення про коригування за 2 календарні дні </w:t>
      </w:r>
      <w:r w:rsidR="00DA6624">
        <w:rPr>
          <w:sz w:val="22"/>
          <w:szCs w:val="22"/>
          <w:lang w:val="uk-UA"/>
        </w:rPr>
        <w:t>до доби постачання, але не пізніше 12:00 Д-2 (де Д-доба постачання, Д-1 – доба, що передує добі постачання, Д-2 – доба, що передує Д-1).</w:t>
      </w:r>
    </w:p>
    <w:p w14:paraId="61F7992B" w14:textId="7A9CF2DA" w:rsidR="00A50F90" w:rsidRDefault="00A50F90"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При цьому величина коригування не може перевищувати 20 відсотків обсягу електричної енергії </w:t>
      </w:r>
      <w:r w:rsidR="009F4E8E">
        <w:rPr>
          <w:sz w:val="22"/>
          <w:szCs w:val="22"/>
          <w:lang w:val="uk-UA"/>
        </w:rPr>
        <w:t xml:space="preserve">відповідної /-години /-доби, визначеної в Повідомленні на розрахунковий місяць, що подається відповідно до пункту 3.4 Договору. У випадку, якщо у поданому відповідно до цього пункту Повідомленні про коригування, величина коригування перевищує 20 відсотків обсягу електричної енергії відповідної /-години /-доби, таке Повідомлення відхиляється та приймається попереднє повідомлення. Коригуванню не підлягають обсяги фактично поставленої </w:t>
      </w:r>
      <w:r w:rsidR="003B7E21">
        <w:rPr>
          <w:sz w:val="22"/>
          <w:szCs w:val="22"/>
          <w:lang w:val="uk-UA"/>
        </w:rPr>
        <w:t>електричної енергії.</w:t>
      </w:r>
    </w:p>
    <w:p w14:paraId="721D8CA1" w14:textId="2651B253" w:rsidR="003B7E21" w:rsidRDefault="003B7E21" w:rsidP="002A5445">
      <w:pPr>
        <w:pStyle w:val="ad"/>
        <w:numPr>
          <w:ilvl w:val="1"/>
          <w:numId w:val="17"/>
        </w:numPr>
        <w:tabs>
          <w:tab w:val="left" w:pos="0"/>
          <w:tab w:val="left" w:pos="426"/>
        </w:tabs>
        <w:ind w:left="0" w:firstLine="0"/>
        <w:jc w:val="both"/>
        <w:rPr>
          <w:sz w:val="22"/>
          <w:szCs w:val="22"/>
          <w:lang w:val="uk-UA"/>
        </w:rPr>
      </w:pPr>
      <w:r>
        <w:rPr>
          <w:sz w:val="22"/>
          <w:szCs w:val="22"/>
          <w:lang w:val="uk-UA"/>
        </w:rPr>
        <w:lastRenderedPageBreak/>
        <w:t xml:space="preserve">У випадку, якщо Споживач не надав Постачальнику, як передбачено пунктом 3.4 Договору, жодного Повідомлення з обсягом купівлі-продажу електричної енергії, то постачання електричної енергії Споживача здійснюється відповідно до Обсягів очікуваного споживання електричної енергії, яка надається однією Стороною </w:t>
      </w:r>
      <w:r w:rsidR="00AC2958">
        <w:rPr>
          <w:sz w:val="22"/>
          <w:szCs w:val="22"/>
          <w:lang w:val="uk-UA"/>
        </w:rPr>
        <w:t xml:space="preserve">іншій за формою відповідно до Додатку </w:t>
      </w:r>
      <w:r w:rsidR="00806292">
        <w:rPr>
          <w:sz w:val="22"/>
          <w:szCs w:val="22"/>
          <w:lang w:val="uk-UA"/>
        </w:rPr>
        <w:t>3 цього Договору. При цьому, погодинний графік постачання встановлюється Постачальником самостійно.</w:t>
      </w:r>
    </w:p>
    <w:p w14:paraId="2732D400" w14:textId="6A2DE393" w:rsidR="00806292" w:rsidRDefault="00806292"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Споживач в перший робочий день місяця, що слідує за розрахунковим місяцем до 16:00, надає Постачальнику інформацію щодо фактичного </w:t>
      </w:r>
      <w:r w:rsidR="00EE1094">
        <w:rPr>
          <w:sz w:val="22"/>
          <w:szCs w:val="22"/>
          <w:lang w:val="uk-UA"/>
        </w:rPr>
        <w:t>обсягу споживання за розрахунковий місяць.</w:t>
      </w:r>
    </w:p>
    <w:p w14:paraId="7D805E75" w14:textId="0EDEC095" w:rsidR="00EE1094" w:rsidRDefault="00EE1094" w:rsidP="002A5445">
      <w:pPr>
        <w:pStyle w:val="ad"/>
        <w:numPr>
          <w:ilvl w:val="1"/>
          <w:numId w:val="17"/>
        </w:numPr>
        <w:tabs>
          <w:tab w:val="left" w:pos="0"/>
          <w:tab w:val="left" w:pos="426"/>
        </w:tabs>
        <w:ind w:left="0" w:firstLine="0"/>
        <w:jc w:val="both"/>
        <w:rPr>
          <w:sz w:val="22"/>
          <w:szCs w:val="22"/>
          <w:lang w:val="uk-UA"/>
        </w:rPr>
      </w:pPr>
      <w:r>
        <w:rPr>
          <w:sz w:val="22"/>
          <w:szCs w:val="22"/>
          <w:lang w:val="uk-UA"/>
        </w:rPr>
        <w:t>На підставі отриманих від Споживача даних та/або даних</w:t>
      </w:r>
      <w:r w:rsidR="007B3A53" w:rsidRPr="007B3A53">
        <w:rPr>
          <w:sz w:val="22"/>
          <w:szCs w:val="22"/>
        </w:rPr>
        <w:t xml:space="preserve"> </w:t>
      </w:r>
      <w:r w:rsidR="007B3A53">
        <w:rPr>
          <w:sz w:val="22"/>
          <w:szCs w:val="22"/>
          <w:lang w:val="uk-UA"/>
        </w:rPr>
        <w:t xml:space="preserve">Постачальника послуг комерційного обліку (Оператора комерційного обліку) Постачальник до 10 числа місяця, наступного за місяцем поставки складає, підписує і скріплює печаткою Акт приймання-передачі електричної енергії та Акт прийому-передачі наданих послуг </w:t>
      </w:r>
      <w:r w:rsidR="000A65A6">
        <w:rPr>
          <w:sz w:val="22"/>
          <w:szCs w:val="22"/>
          <w:lang w:val="uk-UA"/>
        </w:rPr>
        <w:t xml:space="preserve">(компенсація) і направляє їх </w:t>
      </w:r>
      <w:r w:rsidR="004F5838">
        <w:rPr>
          <w:sz w:val="22"/>
          <w:szCs w:val="22"/>
          <w:lang w:val="uk-UA"/>
        </w:rPr>
        <w:t>С</w:t>
      </w:r>
      <w:r w:rsidR="000A65A6">
        <w:rPr>
          <w:sz w:val="22"/>
          <w:szCs w:val="22"/>
          <w:lang w:val="uk-UA"/>
        </w:rPr>
        <w:t>поживачу.</w:t>
      </w:r>
      <w:r>
        <w:rPr>
          <w:sz w:val="22"/>
          <w:szCs w:val="22"/>
          <w:lang w:val="uk-UA"/>
        </w:rPr>
        <w:t xml:space="preserve"> </w:t>
      </w:r>
    </w:p>
    <w:p w14:paraId="128ED46C" w14:textId="7E557C1F" w:rsidR="004F5838" w:rsidRDefault="004F5838" w:rsidP="002A5445">
      <w:pPr>
        <w:pStyle w:val="ad"/>
        <w:numPr>
          <w:ilvl w:val="1"/>
          <w:numId w:val="17"/>
        </w:numPr>
        <w:tabs>
          <w:tab w:val="left" w:pos="0"/>
          <w:tab w:val="left" w:pos="426"/>
        </w:tabs>
        <w:ind w:left="0" w:firstLine="0"/>
        <w:jc w:val="both"/>
        <w:rPr>
          <w:sz w:val="22"/>
          <w:szCs w:val="22"/>
          <w:lang w:val="uk-UA"/>
        </w:rPr>
      </w:pPr>
      <w:r>
        <w:rPr>
          <w:sz w:val="22"/>
          <w:szCs w:val="22"/>
          <w:lang w:val="uk-UA"/>
        </w:rPr>
        <w:t>Споживач протягом 2 (двох) робочих днів з дати одержання Актів приймання-передачі електричної енергії/прийому-передачі наданих послуг (компенсація) зобов</w:t>
      </w:r>
      <w:r w:rsidRPr="004F5838">
        <w:rPr>
          <w:sz w:val="22"/>
          <w:szCs w:val="22"/>
          <w:lang w:val="uk-UA"/>
        </w:rPr>
        <w:t>’</w:t>
      </w:r>
      <w:r>
        <w:rPr>
          <w:sz w:val="22"/>
          <w:szCs w:val="22"/>
          <w:lang w:val="uk-UA"/>
        </w:rPr>
        <w:t>язується повернути Постачальнику один примірник оригіналу акту приймання-передачі, підписаний уповноваженим представником Споживача, або надати в письмовій формі мотивовану відмову від підписання Акту.</w:t>
      </w:r>
    </w:p>
    <w:p w14:paraId="3087B74F" w14:textId="04D0C33D" w:rsidR="009B3567" w:rsidRDefault="009B3567"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У випадку невиконання </w:t>
      </w:r>
      <w:proofErr w:type="spellStart"/>
      <w:r>
        <w:rPr>
          <w:sz w:val="22"/>
          <w:szCs w:val="22"/>
          <w:lang w:val="uk-UA"/>
        </w:rPr>
        <w:t>обов</w:t>
      </w:r>
      <w:proofErr w:type="spellEnd"/>
      <w:r w:rsidRPr="009B3567">
        <w:rPr>
          <w:sz w:val="22"/>
          <w:szCs w:val="22"/>
        </w:rPr>
        <w:t>’</w:t>
      </w:r>
      <w:proofErr w:type="spellStart"/>
      <w:r>
        <w:rPr>
          <w:sz w:val="22"/>
          <w:szCs w:val="22"/>
          <w:lang w:val="uk-UA"/>
        </w:rPr>
        <w:t>язку</w:t>
      </w:r>
      <w:proofErr w:type="spellEnd"/>
      <w:r>
        <w:rPr>
          <w:sz w:val="22"/>
          <w:szCs w:val="22"/>
          <w:lang w:val="uk-UA"/>
        </w:rPr>
        <w:t xml:space="preserve">, передбаченого пунктом 3.10. Договору, електрична енергія вважається поставленою та прийнятою Споживачем від Постачальника у відповідному розрахунковому періоді на підставі даних Постачальника та/або документів та/або інформації, які складаються та/або надаються Постачальником </w:t>
      </w:r>
      <w:r w:rsidR="00334A1E">
        <w:rPr>
          <w:sz w:val="22"/>
          <w:szCs w:val="22"/>
          <w:lang w:val="uk-UA"/>
        </w:rPr>
        <w:t>послуг комерційного обліку до врегулювання розбіжностей відповідно до Договору або в судовому порядку.</w:t>
      </w:r>
    </w:p>
    <w:p w14:paraId="57DEB5D4" w14:textId="13019165" w:rsidR="00334A1E" w:rsidRDefault="00334A1E" w:rsidP="002A5445">
      <w:pPr>
        <w:pStyle w:val="ad"/>
        <w:numPr>
          <w:ilvl w:val="1"/>
          <w:numId w:val="17"/>
        </w:numPr>
        <w:tabs>
          <w:tab w:val="left" w:pos="0"/>
          <w:tab w:val="left" w:pos="426"/>
        </w:tabs>
        <w:ind w:left="0" w:firstLine="0"/>
        <w:jc w:val="both"/>
        <w:rPr>
          <w:sz w:val="22"/>
          <w:szCs w:val="22"/>
          <w:lang w:val="uk-UA"/>
        </w:rPr>
      </w:pPr>
      <w:r>
        <w:rPr>
          <w:sz w:val="22"/>
          <w:szCs w:val="22"/>
          <w:lang w:val="uk-UA"/>
        </w:rPr>
        <w:t>У разі виникнення спірних питань  між Споживачем та Оператором комерційного обліку щодо повноти/достовірності показів розрахункових засобів обліку</w:t>
      </w:r>
      <w:r w:rsidR="00CA4B35">
        <w:rPr>
          <w:sz w:val="22"/>
          <w:szCs w:val="22"/>
          <w:lang w:val="uk-UA"/>
        </w:rPr>
        <w:t>, Постачальник може надавати Споживачу консультації та іншу допомогу щодо врегулювання спірних питань. Але в будь-якому випадку інформація Постачальника послуг комерційного обліку (Оператора комерційного обліку) є пріоритетною для здійснення комерційних розрахунків за цим Договором. Наявність заперечень з боку Споживача</w:t>
      </w:r>
      <w:r w:rsidR="00D0332F">
        <w:rPr>
          <w:sz w:val="22"/>
          <w:szCs w:val="22"/>
          <w:lang w:val="uk-UA"/>
        </w:rPr>
        <w:t xml:space="preserve"> або спорів щодо показів засобів обліку не є підставою для затримки та/або неповної оплати коштів згідно виставлених постачальником рахунків.</w:t>
      </w:r>
    </w:p>
    <w:p w14:paraId="3E33790D" w14:textId="1EBEEF22" w:rsidR="00D0332F" w:rsidRDefault="00D0332F"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Постачальник не несе відповідальності у вигляді сплати неустойки, відшкодування шкоди, </w:t>
      </w:r>
      <w:proofErr w:type="spellStart"/>
      <w:r>
        <w:rPr>
          <w:sz w:val="22"/>
          <w:szCs w:val="22"/>
          <w:lang w:val="uk-UA"/>
        </w:rPr>
        <w:t>оперативно</w:t>
      </w:r>
      <w:proofErr w:type="spellEnd"/>
      <w:r>
        <w:rPr>
          <w:sz w:val="22"/>
          <w:szCs w:val="22"/>
          <w:lang w:val="uk-UA"/>
        </w:rPr>
        <w:t>-господарських санкцій та інших санкцій при використанні даних оператора комерційного обліку.</w:t>
      </w:r>
    </w:p>
    <w:p w14:paraId="1DE8A25A" w14:textId="77777777" w:rsidR="00D0332F" w:rsidRPr="00823034" w:rsidRDefault="00D0332F" w:rsidP="00D0332F">
      <w:pPr>
        <w:pStyle w:val="ad"/>
        <w:tabs>
          <w:tab w:val="left" w:pos="0"/>
          <w:tab w:val="left" w:pos="426"/>
        </w:tabs>
        <w:ind w:left="0"/>
        <w:jc w:val="both"/>
        <w:rPr>
          <w:sz w:val="22"/>
          <w:szCs w:val="22"/>
          <w:lang w:val="uk-UA"/>
        </w:rPr>
      </w:pPr>
    </w:p>
    <w:p w14:paraId="2B7BF3BC" w14:textId="3E5FD927" w:rsidR="007A0B6D" w:rsidRPr="00740B7A" w:rsidRDefault="008C7F2B" w:rsidP="00740B7A">
      <w:pPr>
        <w:pStyle w:val="ad"/>
        <w:numPr>
          <w:ilvl w:val="0"/>
          <w:numId w:val="17"/>
        </w:numPr>
        <w:tabs>
          <w:tab w:val="left" w:pos="426"/>
        </w:tabs>
        <w:jc w:val="center"/>
        <w:rPr>
          <w:b/>
          <w:sz w:val="22"/>
          <w:szCs w:val="22"/>
          <w:lang w:val="uk-UA"/>
        </w:rPr>
      </w:pPr>
      <w:r>
        <w:rPr>
          <w:b/>
          <w:sz w:val="22"/>
          <w:szCs w:val="22"/>
          <w:lang w:val="uk-UA"/>
        </w:rPr>
        <w:t>Якість постачання електричної енергії</w:t>
      </w:r>
    </w:p>
    <w:p w14:paraId="278DDDFE" w14:textId="4D394AB4" w:rsidR="000E1137" w:rsidRDefault="008C7F2B" w:rsidP="002A5445">
      <w:pPr>
        <w:pStyle w:val="ad"/>
        <w:numPr>
          <w:ilvl w:val="0"/>
          <w:numId w:val="4"/>
        </w:numPr>
        <w:tabs>
          <w:tab w:val="left" w:pos="426"/>
          <w:tab w:val="left" w:pos="709"/>
        </w:tabs>
        <w:ind w:left="0" w:firstLine="0"/>
        <w:jc w:val="both"/>
        <w:rPr>
          <w:sz w:val="22"/>
          <w:szCs w:val="22"/>
          <w:lang w:val="uk-UA"/>
        </w:rPr>
      </w:pPr>
      <w:r>
        <w:rPr>
          <w:sz w:val="22"/>
          <w:szCs w:val="22"/>
          <w:lang w:val="uk-UA"/>
        </w:rPr>
        <w:t xml:space="preserve">Для забезпечення безперервного надання </w:t>
      </w:r>
      <w:r w:rsidR="00262E2C">
        <w:rPr>
          <w:sz w:val="22"/>
          <w:szCs w:val="22"/>
          <w:lang w:val="uk-UA"/>
        </w:rPr>
        <w:t>послуг з постачання електричної енергії Споживачу Постачальник зобов</w:t>
      </w:r>
      <w:r w:rsidR="00262E2C" w:rsidRPr="00262E2C">
        <w:rPr>
          <w:sz w:val="22"/>
          <w:szCs w:val="22"/>
          <w:lang w:val="uk-UA"/>
        </w:rPr>
        <w:t>’</w:t>
      </w:r>
      <w:r w:rsidR="00262E2C">
        <w:rPr>
          <w:sz w:val="22"/>
          <w:szCs w:val="22"/>
          <w:lang w:val="uk-UA"/>
        </w:rPr>
        <w:t>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29F3B1A2" w14:textId="3B14F6BF" w:rsidR="00262E2C" w:rsidRDefault="00262E2C" w:rsidP="002A5445">
      <w:pPr>
        <w:pStyle w:val="ad"/>
        <w:numPr>
          <w:ilvl w:val="0"/>
          <w:numId w:val="4"/>
        </w:numPr>
        <w:tabs>
          <w:tab w:val="left" w:pos="426"/>
          <w:tab w:val="left" w:pos="709"/>
        </w:tabs>
        <w:ind w:left="0" w:firstLine="0"/>
        <w:jc w:val="both"/>
        <w:rPr>
          <w:sz w:val="22"/>
          <w:szCs w:val="22"/>
          <w:lang w:val="uk-UA"/>
        </w:rPr>
      </w:pPr>
      <w:r>
        <w:rPr>
          <w:sz w:val="22"/>
          <w:szCs w:val="22"/>
          <w:lang w:val="uk-UA"/>
        </w:rPr>
        <w:t>Постачальник зобов</w:t>
      </w:r>
      <w:r w:rsidRPr="006F228C">
        <w:rPr>
          <w:sz w:val="22"/>
          <w:szCs w:val="22"/>
          <w:lang w:val="uk-UA"/>
        </w:rPr>
        <w:t>’</w:t>
      </w:r>
      <w:r>
        <w:rPr>
          <w:sz w:val="22"/>
          <w:szCs w:val="22"/>
          <w:lang w:val="uk-UA"/>
        </w:rPr>
        <w:t xml:space="preserve">язується забезпечити </w:t>
      </w:r>
      <w:r w:rsidR="006F228C">
        <w:rPr>
          <w:sz w:val="22"/>
          <w:szCs w:val="22"/>
          <w:lang w:val="uk-UA"/>
        </w:rPr>
        <w:t>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w:t>
      </w:r>
      <w:r w:rsidR="006F228C" w:rsidRPr="006F228C">
        <w:rPr>
          <w:sz w:val="22"/>
          <w:szCs w:val="22"/>
          <w:lang w:val="uk-UA"/>
        </w:rPr>
        <w:t>’</w:t>
      </w:r>
      <w:r w:rsidR="006F228C">
        <w:rPr>
          <w:sz w:val="22"/>
          <w:szCs w:val="22"/>
          <w:lang w:val="uk-UA"/>
        </w:rPr>
        <w:t xml:space="preserve">яснень положень актів чинного законодавства, якими регулюються </w:t>
      </w:r>
      <w:r w:rsidR="00815537">
        <w:rPr>
          <w:sz w:val="22"/>
          <w:szCs w:val="22"/>
          <w:lang w:val="uk-UA"/>
        </w:rPr>
        <w:t xml:space="preserve">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2E4ADF78" w14:textId="7D62054C" w:rsidR="00815537" w:rsidRDefault="00815537" w:rsidP="002A5445">
      <w:pPr>
        <w:pStyle w:val="ad"/>
        <w:numPr>
          <w:ilvl w:val="0"/>
          <w:numId w:val="4"/>
        </w:numPr>
        <w:tabs>
          <w:tab w:val="left" w:pos="426"/>
          <w:tab w:val="left" w:pos="709"/>
        </w:tabs>
        <w:ind w:left="0" w:firstLine="0"/>
        <w:jc w:val="both"/>
        <w:rPr>
          <w:sz w:val="22"/>
          <w:szCs w:val="22"/>
          <w:lang w:val="uk-UA"/>
        </w:rPr>
      </w:pPr>
      <w:r>
        <w:rPr>
          <w:sz w:val="22"/>
          <w:szCs w:val="22"/>
          <w:lang w:val="uk-UA"/>
        </w:rPr>
        <w:t>Споживач має право на отримання компенсації</w:t>
      </w:r>
      <w:r w:rsidR="00D1625C">
        <w:rPr>
          <w:sz w:val="22"/>
          <w:szCs w:val="22"/>
          <w:lang w:val="uk-UA"/>
        </w:rPr>
        <w:t xml:space="preserve"> за недотримання показників комерційної якості надання послуг Постачальником</w:t>
      </w:r>
      <w:r w:rsidR="00E50887">
        <w:rPr>
          <w:sz w:val="22"/>
          <w:szCs w:val="22"/>
          <w:lang w:val="uk-UA"/>
        </w:rPr>
        <w:t>. Постачальник зобов</w:t>
      </w:r>
      <w:r w:rsidR="00E50887" w:rsidRPr="00E50887">
        <w:rPr>
          <w:sz w:val="22"/>
          <w:szCs w:val="22"/>
        </w:rPr>
        <w:t>’</w:t>
      </w:r>
      <w:r w:rsidR="00E50887">
        <w:rPr>
          <w:sz w:val="22"/>
          <w:szCs w:val="22"/>
          <w:lang w:val="uk-UA"/>
        </w:rPr>
        <w:t>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14:paraId="34722EAB" w14:textId="77777777" w:rsidR="00E50887" w:rsidRDefault="00E50887" w:rsidP="00E50887">
      <w:pPr>
        <w:pStyle w:val="ad"/>
        <w:tabs>
          <w:tab w:val="left" w:pos="426"/>
          <w:tab w:val="left" w:pos="709"/>
        </w:tabs>
        <w:ind w:left="0"/>
        <w:jc w:val="both"/>
        <w:rPr>
          <w:sz w:val="22"/>
          <w:szCs w:val="22"/>
          <w:lang w:val="uk-UA"/>
        </w:rPr>
      </w:pPr>
    </w:p>
    <w:p w14:paraId="14F1AD5B" w14:textId="1CCFC4B5" w:rsidR="007A0B6D" w:rsidRPr="00740B7A" w:rsidRDefault="00FA7650" w:rsidP="00740B7A">
      <w:pPr>
        <w:pStyle w:val="ad"/>
        <w:numPr>
          <w:ilvl w:val="0"/>
          <w:numId w:val="17"/>
        </w:numPr>
        <w:tabs>
          <w:tab w:val="left" w:pos="426"/>
        </w:tabs>
        <w:jc w:val="center"/>
        <w:rPr>
          <w:b/>
          <w:sz w:val="22"/>
          <w:szCs w:val="22"/>
          <w:lang w:val="uk-UA"/>
        </w:rPr>
      </w:pPr>
      <w:r>
        <w:rPr>
          <w:b/>
          <w:sz w:val="22"/>
          <w:szCs w:val="22"/>
          <w:lang w:val="uk-UA"/>
        </w:rPr>
        <w:t>Ціна, порядок обліку та оплати електричної енергії</w:t>
      </w:r>
    </w:p>
    <w:p w14:paraId="16942619" w14:textId="7745D873" w:rsidR="00832DEB" w:rsidRDefault="00FA7650" w:rsidP="00321D92">
      <w:pPr>
        <w:pStyle w:val="ad"/>
        <w:numPr>
          <w:ilvl w:val="0"/>
          <w:numId w:val="9"/>
        </w:numPr>
        <w:tabs>
          <w:tab w:val="left" w:pos="709"/>
        </w:tabs>
        <w:ind w:left="0" w:firstLine="0"/>
        <w:jc w:val="both"/>
        <w:rPr>
          <w:sz w:val="22"/>
          <w:szCs w:val="22"/>
          <w:lang w:val="uk-UA"/>
        </w:rPr>
      </w:pPr>
      <w:r>
        <w:rPr>
          <w:sz w:val="22"/>
          <w:szCs w:val="22"/>
          <w:lang w:val="uk-UA"/>
        </w:rPr>
        <w:t>Споживач розраховується з Постачальником за електричну енергію за цінами, що визначаються відповідно до способу визначення ціни електричної енергії, згідно з обраною Споживачем комерційною пропозицією, яка є Додатком 2 до цього Договору.</w:t>
      </w:r>
    </w:p>
    <w:p w14:paraId="2E87971C" w14:textId="6D3A5A39" w:rsidR="00D77947" w:rsidRPr="00303774" w:rsidRDefault="00D77947" w:rsidP="00303774">
      <w:pPr>
        <w:pStyle w:val="ad"/>
        <w:numPr>
          <w:ilvl w:val="0"/>
          <w:numId w:val="9"/>
        </w:numPr>
        <w:tabs>
          <w:tab w:val="left" w:pos="709"/>
        </w:tabs>
        <w:ind w:left="0" w:firstLine="0"/>
        <w:jc w:val="both"/>
        <w:rPr>
          <w:b/>
          <w:bCs/>
          <w:sz w:val="22"/>
          <w:szCs w:val="22"/>
          <w:lang w:val="uk-UA"/>
        </w:rPr>
      </w:pPr>
      <w:r w:rsidRPr="00303774">
        <w:rPr>
          <w:b/>
          <w:bCs/>
          <w:sz w:val="22"/>
          <w:szCs w:val="22"/>
          <w:lang w:val="uk-UA"/>
        </w:rPr>
        <w:t>Ціна за одиницю товару – за 1 кВт</w:t>
      </w:r>
      <w:r w:rsidR="00095EBA">
        <w:rPr>
          <w:b/>
          <w:bCs/>
          <w:sz w:val="22"/>
          <w:szCs w:val="22"/>
          <w:lang w:val="uk-UA"/>
        </w:rPr>
        <w:t>*</w:t>
      </w:r>
      <w:r w:rsidRPr="00303774">
        <w:rPr>
          <w:b/>
          <w:bCs/>
          <w:sz w:val="22"/>
          <w:szCs w:val="22"/>
          <w:lang w:val="uk-UA"/>
        </w:rPr>
        <w:t>год електричної енергії за цим Договором складає __________ грн, у тому числі:</w:t>
      </w:r>
    </w:p>
    <w:p w14:paraId="756EFA3A" w14:textId="4A014A2E" w:rsidR="00D77947" w:rsidRPr="00303774" w:rsidRDefault="00D77947" w:rsidP="00303774">
      <w:pPr>
        <w:pStyle w:val="ad"/>
        <w:tabs>
          <w:tab w:val="left" w:pos="709"/>
        </w:tabs>
        <w:ind w:left="0"/>
        <w:jc w:val="both"/>
        <w:rPr>
          <w:b/>
          <w:bCs/>
          <w:sz w:val="22"/>
          <w:szCs w:val="22"/>
          <w:lang w:val="uk-UA"/>
        </w:rPr>
      </w:pPr>
      <w:r w:rsidRPr="00303774">
        <w:rPr>
          <w:b/>
          <w:bCs/>
          <w:sz w:val="22"/>
          <w:szCs w:val="22"/>
          <w:lang w:val="uk-UA"/>
        </w:rPr>
        <w:t>- ціна електричної енергії – _________ грн;</w:t>
      </w:r>
    </w:p>
    <w:p w14:paraId="3D82878B" w14:textId="6734E75D" w:rsidR="00D77947" w:rsidRPr="00303774" w:rsidRDefault="00D77947" w:rsidP="00303774">
      <w:pPr>
        <w:pStyle w:val="ad"/>
        <w:tabs>
          <w:tab w:val="left" w:pos="709"/>
        </w:tabs>
        <w:ind w:left="0"/>
        <w:jc w:val="both"/>
        <w:rPr>
          <w:b/>
          <w:bCs/>
          <w:sz w:val="22"/>
          <w:szCs w:val="22"/>
          <w:lang w:val="uk-UA"/>
        </w:rPr>
      </w:pPr>
      <w:r w:rsidRPr="00F061D2">
        <w:rPr>
          <w:b/>
          <w:bCs/>
          <w:sz w:val="22"/>
          <w:szCs w:val="22"/>
          <w:lang w:val="uk-UA"/>
        </w:rPr>
        <w:t>- тариф на послугу з передачі – _________грн;</w:t>
      </w:r>
      <w:r w:rsidRPr="00303774">
        <w:rPr>
          <w:b/>
          <w:bCs/>
          <w:sz w:val="22"/>
          <w:szCs w:val="22"/>
          <w:lang w:val="uk-UA"/>
        </w:rPr>
        <w:t xml:space="preserve"> </w:t>
      </w:r>
    </w:p>
    <w:p w14:paraId="5396BEBB" w14:textId="7B9D1C50" w:rsidR="00D77947" w:rsidRPr="00303774" w:rsidRDefault="00D77947" w:rsidP="00303774">
      <w:pPr>
        <w:pStyle w:val="ad"/>
        <w:tabs>
          <w:tab w:val="left" w:pos="709"/>
        </w:tabs>
        <w:ind w:left="0"/>
        <w:jc w:val="both"/>
        <w:rPr>
          <w:b/>
          <w:bCs/>
          <w:sz w:val="22"/>
          <w:szCs w:val="22"/>
          <w:lang w:val="uk-UA"/>
        </w:rPr>
      </w:pPr>
      <w:r w:rsidRPr="00303774">
        <w:rPr>
          <w:b/>
          <w:bCs/>
          <w:sz w:val="22"/>
          <w:szCs w:val="22"/>
          <w:lang w:val="uk-UA"/>
        </w:rPr>
        <w:t>- податок на додану вартість у розмірі 20 % до ціни електричної енергії – _________ грн.</w:t>
      </w:r>
    </w:p>
    <w:p w14:paraId="55543554" w14:textId="578C7C99" w:rsidR="00D77947" w:rsidRPr="0034390B" w:rsidRDefault="00303774" w:rsidP="00303774">
      <w:pPr>
        <w:pStyle w:val="ad"/>
        <w:tabs>
          <w:tab w:val="left" w:pos="709"/>
        </w:tabs>
        <w:ind w:left="0"/>
        <w:jc w:val="both"/>
        <w:rPr>
          <w:b/>
          <w:bCs/>
          <w:i/>
          <w:iCs/>
          <w:sz w:val="22"/>
          <w:szCs w:val="22"/>
          <w:lang w:val="uk-UA"/>
        </w:rPr>
      </w:pPr>
      <w:r w:rsidRPr="00303774">
        <w:rPr>
          <w:b/>
          <w:bCs/>
          <w:sz w:val="22"/>
          <w:szCs w:val="22"/>
          <w:lang w:val="uk-UA"/>
        </w:rPr>
        <w:t xml:space="preserve">             </w:t>
      </w:r>
      <w:r w:rsidR="00D77947" w:rsidRPr="00303774">
        <w:rPr>
          <w:b/>
          <w:bCs/>
          <w:sz w:val="22"/>
          <w:szCs w:val="22"/>
          <w:lang w:val="uk-UA"/>
        </w:rPr>
        <w:t>Ціна цього Договору становить ____________ грн (</w:t>
      </w:r>
      <w:r w:rsidR="00D77947" w:rsidRPr="0034390B">
        <w:rPr>
          <w:b/>
          <w:bCs/>
          <w:i/>
          <w:iCs/>
          <w:sz w:val="22"/>
          <w:szCs w:val="22"/>
          <w:lang w:val="uk-UA"/>
        </w:rPr>
        <w:t>також зазначити прописом</w:t>
      </w:r>
      <w:r w:rsidR="00D77947" w:rsidRPr="00303774">
        <w:rPr>
          <w:b/>
          <w:bCs/>
          <w:sz w:val="22"/>
          <w:szCs w:val="22"/>
          <w:lang w:val="uk-UA"/>
        </w:rPr>
        <w:t>), крім того ПДВ - ___________ грн</w:t>
      </w:r>
      <w:r w:rsidR="00EC4EDB" w:rsidRPr="00303774">
        <w:rPr>
          <w:b/>
          <w:bCs/>
          <w:sz w:val="22"/>
          <w:szCs w:val="22"/>
          <w:lang w:val="uk-UA"/>
        </w:rPr>
        <w:t xml:space="preserve"> </w:t>
      </w:r>
      <w:r w:rsidR="00EC4EDB" w:rsidRPr="0034390B">
        <w:rPr>
          <w:b/>
          <w:bCs/>
          <w:i/>
          <w:iCs/>
          <w:sz w:val="22"/>
          <w:szCs w:val="22"/>
          <w:lang w:val="uk-UA"/>
        </w:rPr>
        <w:t>(також зазначити прописом</w:t>
      </w:r>
      <w:r w:rsidR="00EC4EDB" w:rsidRPr="00303774">
        <w:rPr>
          <w:b/>
          <w:bCs/>
          <w:sz w:val="22"/>
          <w:szCs w:val="22"/>
          <w:lang w:val="uk-UA"/>
        </w:rPr>
        <w:t>)</w:t>
      </w:r>
      <w:r w:rsidR="00D77947" w:rsidRPr="00303774">
        <w:rPr>
          <w:b/>
          <w:bCs/>
          <w:sz w:val="22"/>
          <w:szCs w:val="22"/>
          <w:lang w:val="uk-UA"/>
        </w:rPr>
        <w:t>, разом з ПДВ – __________грн</w:t>
      </w:r>
      <w:r w:rsidR="00EC4EDB" w:rsidRPr="00303774">
        <w:rPr>
          <w:b/>
          <w:bCs/>
          <w:sz w:val="22"/>
          <w:szCs w:val="22"/>
          <w:lang w:val="uk-UA"/>
        </w:rPr>
        <w:t xml:space="preserve"> (</w:t>
      </w:r>
      <w:r w:rsidR="00EC4EDB" w:rsidRPr="0034390B">
        <w:rPr>
          <w:b/>
          <w:bCs/>
          <w:i/>
          <w:iCs/>
          <w:sz w:val="22"/>
          <w:szCs w:val="22"/>
          <w:lang w:val="uk-UA"/>
        </w:rPr>
        <w:t>також зазначити прописом)</w:t>
      </w:r>
      <w:r w:rsidR="00D77947" w:rsidRPr="0034390B">
        <w:rPr>
          <w:b/>
          <w:bCs/>
          <w:i/>
          <w:iCs/>
          <w:sz w:val="22"/>
          <w:szCs w:val="22"/>
          <w:lang w:val="uk-UA"/>
        </w:rPr>
        <w:t>.</w:t>
      </w:r>
    </w:p>
    <w:p w14:paraId="2E5EE5B3" w14:textId="7BD94AEA" w:rsidR="00FA7650" w:rsidRDefault="00FA7650" w:rsidP="00321D92">
      <w:pPr>
        <w:pStyle w:val="ad"/>
        <w:numPr>
          <w:ilvl w:val="0"/>
          <w:numId w:val="9"/>
        </w:numPr>
        <w:tabs>
          <w:tab w:val="left" w:pos="709"/>
        </w:tabs>
        <w:ind w:left="0" w:firstLine="0"/>
        <w:jc w:val="both"/>
        <w:rPr>
          <w:sz w:val="22"/>
          <w:szCs w:val="22"/>
          <w:lang w:val="uk-UA"/>
        </w:rPr>
      </w:pPr>
      <w:r>
        <w:rPr>
          <w:sz w:val="22"/>
          <w:szCs w:val="22"/>
          <w:lang w:val="uk-UA"/>
        </w:rPr>
        <w:t xml:space="preserve">Ціна електричної енергії має зазначатися Постачальником у рахунках про оплату електричної енергії за цим Договором, у </w:t>
      </w:r>
      <w:r w:rsidR="001A47A0">
        <w:rPr>
          <w:sz w:val="22"/>
          <w:szCs w:val="22"/>
          <w:lang w:val="uk-UA"/>
        </w:rPr>
        <w:t>тому числі у разі її можливої зміни.</w:t>
      </w:r>
    </w:p>
    <w:p w14:paraId="5A1BE473" w14:textId="0BA52DB7" w:rsidR="001A47A0" w:rsidRDefault="001A47A0" w:rsidP="00321D92">
      <w:pPr>
        <w:pStyle w:val="ad"/>
        <w:numPr>
          <w:ilvl w:val="0"/>
          <w:numId w:val="9"/>
        </w:numPr>
        <w:tabs>
          <w:tab w:val="left" w:pos="709"/>
        </w:tabs>
        <w:ind w:left="0" w:firstLine="0"/>
        <w:jc w:val="both"/>
        <w:rPr>
          <w:sz w:val="22"/>
          <w:szCs w:val="22"/>
          <w:lang w:val="uk-UA"/>
        </w:rPr>
      </w:pPr>
      <w:r>
        <w:rPr>
          <w:sz w:val="22"/>
          <w:szCs w:val="22"/>
          <w:lang w:val="uk-UA"/>
        </w:rPr>
        <w:lastRenderedPageBreak/>
        <w:t>У випадках застосування до Споживача диференційованих цін електричної енергії суми, вказані в рахунках, відображають середньозважені ціну, обчислену на базі різних диференційованих цін.</w:t>
      </w:r>
    </w:p>
    <w:p w14:paraId="5AD78F6F" w14:textId="5598AB42" w:rsidR="001A47A0" w:rsidRDefault="001A47A0" w:rsidP="00321D92">
      <w:pPr>
        <w:pStyle w:val="ad"/>
        <w:numPr>
          <w:ilvl w:val="0"/>
          <w:numId w:val="9"/>
        </w:numPr>
        <w:tabs>
          <w:tab w:val="left" w:pos="709"/>
        </w:tabs>
        <w:ind w:left="0" w:firstLine="0"/>
        <w:jc w:val="both"/>
        <w:rPr>
          <w:sz w:val="22"/>
          <w:szCs w:val="22"/>
          <w:lang w:val="uk-UA"/>
        </w:rPr>
      </w:pPr>
      <w:r>
        <w:rPr>
          <w:sz w:val="22"/>
          <w:szCs w:val="22"/>
          <w:lang w:val="uk-UA"/>
        </w:rPr>
        <w:t>Розрахунковим періодом за цим Договором є календарний місяць.</w:t>
      </w:r>
    </w:p>
    <w:p w14:paraId="5CEEE2A9" w14:textId="66BEB291" w:rsidR="001A47A0" w:rsidRDefault="001A47A0" w:rsidP="00321D92">
      <w:pPr>
        <w:pStyle w:val="ad"/>
        <w:numPr>
          <w:ilvl w:val="0"/>
          <w:numId w:val="9"/>
        </w:numPr>
        <w:tabs>
          <w:tab w:val="left" w:pos="709"/>
        </w:tabs>
        <w:ind w:left="0" w:firstLine="0"/>
        <w:jc w:val="both"/>
        <w:rPr>
          <w:sz w:val="22"/>
          <w:szCs w:val="22"/>
          <w:lang w:val="uk-UA"/>
        </w:rPr>
      </w:pPr>
      <w:r>
        <w:rPr>
          <w:sz w:val="22"/>
          <w:szCs w:val="22"/>
          <w:lang w:val="uk-UA"/>
        </w:rPr>
        <w:t xml:space="preserve">Розрахунки Споживача за цим Договором, крім оплати за послугу з розподілу електричної енергії, здійснюються на поточний рахунок Постачальника із </w:t>
      </w:r>
      <w:r w:rsidR="00861E74">
        <w:rPr>
          <w:sz w:val="22"/>
          <w:szCs w:val="22"/>
          <w:lang w:val="uk-UA"/>
        </w:rPr>
        <w:t xml:space="preserve">спеціальним режимом використання (далі – </w:t>
      </w:r>
      <w:proofErr w:type="spellStart"/>
      <w:r w:rsidR="00861E74">
        <w:rPr>
          <w:sz w:val="22"/>
          <w:szCs w:val="22"/>
          <w:lang w:val="uk-UA"/>
        </w:rPr>
        <w:t>спецрахунок</w:t>
      </w:r>
      <w:proofErr w:type="spellEnd"/>
      <w:r w:rsidR="00861E74">
        <w:rPr>
          <w:sz w:val="22"/>
          <w:szCs w:val="22"/>
          <w:lang w:val="uk-UA"/>
        </w:rPr>
        <w:t>).</w:t>
      </w:r>
    </w:p>
    <w:p w14:paraId="7B01414A" w14:textId="641980AF" w:rsidR="0052652C" w:rsidRDefault="00861E74" w:rsidP="00861E74">
      <w:pPr>
        <w:pStyle w:val="ad"/>
        <w:tabs>
          <w:tab w:val="left" w:pos="709"/>
        </w:tabs>
        <w:ind w:left="0"/>
        <w:jc w:val="both"/>
        <w:rPr>
          <w:sz w:val="22"/>
          <w:szCs w:val="22"/>
          <w:lang w:val="uk-UA"/>
        </w:rPr>
      </w:pPr>
      <w:r>
        <w:rPr>
          <w:sz w:val="22"/>
          <w:szCs w:val="22"/>
          <w:lang w:val="uk-UA"/>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та в інший не заборонений законодавством спосіб. Оплата вважається здійсненою після того, як на </w:t>
      </w:r>
      <w:proofErr w:type="spellStart"/>
      <w:r>
        <w:rPr>
          <w:sz w:val="22"/>
          <w:szCs w:val="22"/>
          <w:lang w:val="uk-UA"/>
        </w:rPr>
        <w:t>спецрахунок</w:t>
      </w:r>
      <w:proofErr w:type="spellEnd"/>
      <w:r>
        <w:rPr>
          <w:sz w:val="22"/>
          <w:szCs w:val="22"/>
          <w:lang w:val="uk-UA"/>
        </w:rPr>
        <w:t xml:space="preserve">/рахунок </w:t>
      </w:r>
      <w:r w:rsidR="0052652C">
        <w:rPr>
          <w:sz w:val="22"/>
          <w:szCs w:val="22"/>
          <w:lang w:val="uk-UA"/>
        </w:rPr>
        <w:t xml:space="preserve">Постачальника надійшла вся сума коштів, що підлягає сплаті за куповано електричну енергію/за послугу з розподілу електричної енергії відповідно до умов цього Договору. </w:t>
      </w:r>
      <w:proofErr w:type="spellStart"/>
      <w:r w:rsidR="0052652C">
        <w:rPr>
          <w:sz w:val="22"/>
          <w:szCs w:val="22"/>
          <w:lang w:val="uk-UA"/>
        </w:rPr>
        <w:t>Спецрахунок</w:t>
      </w:r>
      <w:proofErr w:type="spellEnd"/>
      <w:r w:rsidR="0052652C">
        <w:rPr>
          <w:sz w:val="22"/>
          <w:szCs w:val="22"/>
          <w:lang w:val="uk-UA"/>
        </w:rPr>
        <w:t>/рахунок Постачальника зазначається у платіжних документах Постачальника, у тому числі у разі його зміни.</w:t>
      </w:r>
    </w:p>
    <w:p w14:paraId="416AAD6A" w14:textId="42FCD3F6" w:rsidR="0052652C" w:rsidRDefault="0052652C" w:rsidP="0052652C">
      <w:pPr>
        <w:pStyle w:val="ad"/>
        <w:numPr>
          <w:ilvl w:val="0"/>
          <w:numId w:val="9"/>
        </w:numPr>
        <w:tabs>
          <w:tab w:val="left" w:pos="709"/>
        </w:tabs>
        <w:ind w:left="0" w:firstLine="0"/>
        <w:jc w:val="both"/>
        <w:rPr>
          <w:sz w:val="22"/>
          <w:szCs w:val="22"/>
          <w:lang w:val="uk-UA"/>
        </w:rPr>
      </w:pPr>
      <w:r>
        <w:rPr>
          <w:sz w:val="22"/>
          <w:szCs w:val="22"/>
          <w:lang w:val="uk-UA"/>
        </w:rPr>
        <w:t xml:space="preserve">Порядок оплати за електричну енергію встановлюється згідно з обраною Споживачем комерційною пропозицією, яка є Додатком </w:t>
      </w:r>
      <w:r w:rsidR="00D54815">
        <w:rPr>
          <w:sz w:val="22"/>
          <w:szCs w:val="22"/>
          <w:lang w:val="uk-UA"/>
        </w:rPr>
        <w:t>2 до цього Договору. Оплата рахунка Постачальника за цим Договором має бути здійснена Споживачем у строк, визначений у рахунку. При цьому, Споживач не обмежується у праві здійснювати попередню оплату</w:t>
      </w:r>
      <w:r w:rsidR="00680081">
        <w:rPr>
          <w:sz w:val="22"/>
          <w:szCs w:val="22"/>
          <w:lang w:val="uk-UA"/>
        </w:rPr>
        <w:t xml:space="preserve">, оплату авансових та/або планових платежів за цим Договором без отримання рахунку Постачальника. З даними щодо складових ціни на електричну енергію, необхідними для визначення величин </w:t>
      </w:r>
      <w:r w:rsidR="00451735">
        <w:rPr>
          <w:sz w:val="22"/>
          <w:szCs w:val="22"/>
          <w:lang w:val="uk-UA"/>
        </w:rPr>
        <w:t xml:space="preserve">авансових та/або планових платежів, Споживач може ознайомитися на веб-сайті Постачальника. Не отримання Споживачем рахунку Постачальника не звільняє </w:t>
      </w:r>
      <w:r w:rsidR="00C41E7D">
        <w:rPr>
          <w:sz w:val="22"/>
          <w:szCs w:val="22"/>
          <w:lang w:val="uk-UA"/>
        </w:rPr>
        <w:t xml:space="preserve">Споживача від виконання </w:t>
      </w:r>
      <w:proofErr w:type="spellStart"/>
      <w:r w:rsidR="00C41E7D">
        <w:rPr>
          <w:sz w:val="22"/>
          <w:szCs w:val="22"/>
          <w:lang w:val="uk-UA"/>
        </w:rPr>
        <w:t>зобов</w:t>
      </w:r>
      <w:proofErr w:type="spellEnd"/>
      <w:r w:rsidR="00C41E7D" w:rsidRPr="00C41E7D">
        <w:rPr>
          <w:sz w:val="22"/>
          <w:szCs w:val="22"/>
        </w:rPr>
        <w:t>’</w:t>
      </w:r>
      <w:proofErr w:type="spellStart"/>
      <w:r w:rsidR="00C41E7D">
        <w:rPr>
          <w:sz w:val="22"/>
          <w:szCs w:val="22"/>
        </w:rPr>
        <w:t>язань</w:t>
      </w:r>
      <w:proofErr w:type="spellEnd"/>
      <w:r w:rsidR="00C41E7D">
        <w:rPr>
          <w:sz w:val="22"/>
          <w:szCs w:val="22"/>
        </w:rPr>
        <w:t xml:space="preserve"> з оплати </w:t>
      </w:r>
      <w:r w:rsidR="00C41E7D">
        <w:rPr>
          <w:sz w:val="22"/>
          <w:szCs w:val="22"/>
          <w:lang w:val="uk-UA"/>
        </w:rPr>
        <w:t>електричної енергії згідно з обраною Споживачем комерційною пропозицією.</w:t>
      </w:r>
    </w:p>
    <w:p w14:paraId="785C54D6" w14:textId="1FA8B582" w:rsidR="00C41E7D" w:rsidRDefault="00C41E7D" w:rsidP="00C41E7D">
      <w:pPr>
        <w:pStyle w:val="ad"/>
        <w:tabs>
          <w:tab w:val="left" w:pos="709"/>
        </w:tabs>
        <w:ind w:left="0"/>
        <w:jc w:val="both"/>
        <w:rPr>
          <w:sz w:val="22"/>
          <w:szCs w:val="22"/>
          <w:lang w:val="uk-UA"/>
        </w:rPr>
      </w:pPr>
      <w:r>
        <w:rPr>
          <w:sz w:val="22"/>
          <w:szCs w:val="22"/>
          <w:lang w:val="uk-UA"/>
        </w:rPr>
        <w:t>Всі платіжні документи, що виставляються Постачальни</w:t>
      </w:r>
      <w:r w:rsidR="008D2FA9">
        <w:rPr>
          <w:sz w:val="22"/>
          <w:szCs w:val="22"/>
          <w:lang w:val="uk-UA"/>
        </w:rPr>
        <w:t>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w:t>
      </w:r>
      <w:r w:rsidR="00E830A2">
        <w:rPr>
          <w:sz w:val="22"/>
          <w:szCs w:val="22"/>
          <w:lang w:val="uk-UA"/>
        </w:rPr>
        <w:t>, скарг та претензій щодо якості постачання електричної енергії та надання повідомлень про загрозу електробезпеки.</w:t>
      </w:r>
    </w:p>
    <w:p w14:paraId="16C364CD" w14:textId="63CB5386" w:rsidR="00E830A2" w:rsidRDefault="00E830A2" w:rsidP="00E830A2">
      <w:pPr>
        <w:pStyle w:val="ad"/>
        <w:numPr>
          <w:ilvl w:val="0"/>
          <w:numId w:val="9"/>
        </w:numPr>
        <w:tabs>
          <w:tab w:val="left" w:pos="709"/>
        </w:tabs>
        <w:ind w:left="0" w:firstLine="0"/>
        <w:jc w:val="both"/>
        <w:rPr>
          <w:sz w:val="22"/>
          <w:szCs w:val="22"/>
          <w:lang w:val="uk-UA"/>
        </w:rPr>
      </w:pPr>
      <w:r>
        <w:rPr>
          <w:sz w:val="22"/>
          <w:szCs w:val="22"/>
          <w:lang w:val="uk-UA"/>
        </w:rPr>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0A501DEA" w14:textId="6172B94E" w:rsidR="00E830A2" w:rsidRDefault="00E830A2" w:rsidP="00E830A2">
      <w:pPr>
        <w:pStyle w:val="ad"/>
        <w:tabs>
          <w:tab w:val="left" w:pos="709"/>
        </w:tabs>
        <w:ind w:left="0"/>
        <w:jc w:val="both"/>
        <w:rPr>
          <w:sz w:val="22"/>
          <w:szCs w:val="22"/>
          <w:lang w:val="uk-UA"/>
        </w:rPr>
      </w:pPr>
      <w:r>
        <w:rPr>
          <w:sz w:val="22"/>
          <w:szCs w:val="22"/>
          <w:lang w:val="uk-UA"/>
        </w:rPr>
        <w:t xml:space="preserve">У разі порушення Споживачем строків оплати за цим Договором, Постачальник має право </w:t>
      </w:r>
      <w:r w:rsidR="00570D9A">
        <w:rPr>
          <w:sz w:val="22"/>
          <w:szCs w:val="22"/>
          <w:lang w:val="uk-UA"/>
        </w:rPr>
        <w:t>вимагати сплату пені. Пеня нараховується за кожен день прострочення оплати.</w:t>
      </w:r>
    </w:p>
    <w:p w14:paraId="093BD2E3" w14:textId="7CB6D732" w:rsidR="00570D9A" w:rsidRDefault="00570D9A" w:rsidP="00E830A2">
      <w:pPr>
        <w:pStyle w:val="ad"/>
        <w:tabs>
          <w:tab w:val="left" w:pos="709"/>
        </w:tabs>
        <w:ind w:left="0"/>
        <w:jc w:val="both"/>
        <w:rPr>
          <w:sz w:val="22"/>
          <w:szCs w:val="22"/>
          <w:lang w:val="uk-UA"/>
        </w:rPr>
      </w:pPr>
      <w:r>
        <w:rPr>
          <w:sz w:val="22"/>
          <w:szCs w:val="22"/>
          <w:lang w:val="uk-UA"/>
        </w:rPr>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14:paraId="3DD55292" w14:textId="07D56DA9" w:rsidR="00570D9A" w:rsidRDefault="00415548" w:rsidP="00415548">
      <w:pPr>
        <w:pStyle w:val="ad"/>
        <w:numPr>
          <w:ilvl w:val="0"/>
          <w:numId w:val="9"/>
        </w:numPr>
        <w:tabs>
          <w:tab w:val="left" w:pos="709"/>
        </w:tabs>
        <w:ind w:left="0" w:firstLine="0"/>
        <w:jc w:val="both"/>
        <w:rPr>
          <w:sz w:val="22"/>
          <w:szCs w:val="22"/>
          <w:lang w:val="uk-UA"/>
        </w:rPr>
      </w:pPr>
      <w:r>
        <w:rPr>
          <w:sz w:val="22"/>
          <w:szCs w:val="22"/>
          <w:lang w:val="uk-UA"/>
        </w:rPr>
        <w:t xml:space="preserve">Обсяг проданої споживачу електроенергії визначається ОСР та підтверджується шляхом підписання Сторонами до 12 числа місяця наступного за розрахунковим відповідного </w:t>
      </w:r>
      <w:proofErr w:type="spellStart"/>
      <w:r>
        <w:rPr>
          <w:sz w:val="22"/>
          <w:szCs w:val="22"/>
          <w:lang w:val="uk-UA"/>
        </w:rPr>
        <w:t>акта</w:t>
      </w:r>
      <w:proofErr w:type="spellEnd"/>
      <w:r>
        <w:rPr>
          <w:sz w:val="22"/>
          <w:szCs w:val="22"/>
          <w:lang w:val="uk-UA"/>
        </w:rPr>
        <w:t xml:space="preserve"> купівлі-продажу електричної енергії/</w:t>
      </w:r>
      <w:proofErr w:type="spellStart"/>
      <w:r>
        <w:rPr>
          <w:sz w:val="22"/>
          <w:szCs w:val="22"/>
          <w:lang w:val="uk-UA"/>
        </w:rPr>
        <w:t>акта</w:t>
      </w:r>
      <w:proofErr w:type="spellEnd"/>
      <w:r>
        <w:rPr>
          <w:sz w:val="22"/>
          <w:szCs w:val="22"/>
          <w:lang w:val="uk-UA"/>
        </w:rPr>
        <w:t xml:space="preserve"> приймання-передачі електричної енергії.</w:t>
      </w:r>
    </w:p>
    <w:p w14:paraId="24ADDB28" w14:textId="77777777" w:rsidR="00E07BD9" w:rsidRDefault="00415548" w:rsidP="00415548">
      <w:pPr>
        <w:pStyle w:val="ad"/>
        <w:numPr>
          <w:ilvl w:val="0"/>
          <w:numId w:val="9"/>
        </w:numPr>
        <w:tabs>
          <w:tab w:val="left" w:pos="709"/>
        </w:tabs>
        <w:ind w:left="0" w:firstLine="0"/>
        <w:jc w:val="both"/>
        <w:rPr>
          <w:sz w:val="22"/>
          <w:szCs w:val="22"/>
          <w:lang w:val="uk-UA"/>
        </w:rPr>
      </w:pPr>
      <w:r>
        <w:rPr>
          <w:sz w:val="22"/>
          <w:szCs w:val="22"/>
          <w:lang w:val="uk-UA"/>
        </w:rPr>
        <w:t xml:space="preserve">У разі виникнення у Споживача заборгованості за електричну енергію за цим Договором Споживач має право звернутися до Постачальника </w:t>
      </w:r>
      <w:r w:rsidR="009128D6">
        <w:rPr>
          <w:sz w:val="22"/>
          <w:szCs w:val="22"/>
          <w:lang w:val="uk-UA"/>
        </w:rPr>
        <w:t xml:space="preserve">із заявою про складення графіка погашення заборгованості та за вимогою Постачальника надати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w:t>
      </w:r>
      <w:r w:rsidR="00BD4E67">
        <w:rPr>
          <w:sz w:val="22"/>
          <w:szCs w:val="22"/>
          <w:lang w:val="uk-UA"/>
        </w:rPr>
        <w:t xml:space="preserve">заборгованості не звільняє Споживача від здійснення </w:t>
      </w:r>
      <w:r w:rsidR="00E07BD9">
        <w:rPr>
          <w:sz w:val="22"/>
          <w:szCs w:val="22"/>
          <w:lang w:val="uk-UA"/>
        </w:rPr>
        <w:t>поточних платежів за цим Договором.</w:t>
      </w:r>
    </w:p>
    <w:p w14:paraId="7F1CE35B" w14:textId="77777777" w:rsidR="00652378" w:rsidRDefault="00E07BD9" w:rsidP="00E07BD9">
      <w:pPr>
        <w:pStyle w:val="ad"/>
        <w:tabs>
          <w:tab w:val="left" w:pos="709"/>
        </w:tabs>
        <w:ind w:left="0"/>
        <w:jc w:val="both"/>
        <w:rPr>
          <w:sz w:val="22"/>
          <w:szCs w:val="22"/>
          <w:lang w:val="uk-UA"/>
        </w:rPr>
      </w:pPr>
      <w:r>
        <w:rPr>
          <w:sz w:val="22"/>
          <w:szCs w:val="22"/>
          <w:lang w:val="uk-UA"/>
        </w:rPr>
        <w:t xml:space="preserve">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w:t>
      </w:r>
      <w:r w:rsidR="00652378">
        <w:rPr>
          <w:sz w:val="22"/>
          <w:szCs w:val="22"/>
          <w:lang w:val="uk-UA"/>
        </w:rPr>
        <w:t>у порядку, визначеному цим Договором.</w:t>
      </w:r>
    </w:p>
    <w:p w14:paraId="7A5AD280" w14:textId="77777777" w:rsidR="00652378" w:rsidRDefault="00652378" w:rsidP="00652378">
      <w:pPr>
        <w:pStyle w:val="ad"/>
        <w:numPr>
          <w:ilvl w:val="0"/>
          <w:numId w:val="9"/>
        </w:numPr>
        <w:tabs>
          <w:tab w:val="left" w:pos="709"/>
        </w:tabs>
        <w:ind w:left="0" w:firstLine="0"/>
        <w:jc w:val="both"/>
        <w:rPr>
          <w:sz w:val="22"/>
          <w:szCs w:val="22"/>
          <w:lang w:val="uk-UA"/>
        </w:rPr>
      </w:pPr>
      <w:r>
        <w:rPr>
          <w:sz w:val="22"/>
          <w:szCs w:val="22"/>
          <w:lang w:val="uk-UA"/>
        </w:rPr>
        <w:t>Споживач здійснює плату за послугу з розподілу електричної енергії або через Постачальника, або безпосередньо ОСР. Спосіб оплати за послугу з розподілу електричної енергії зазначається в комерційній пропозиції, яка є Додатком 2 до цього Договору.</w:t>
      </w:r>
    </w:p>
    <w:p w14:paraId="63C68525" w14:textId="77777777" w:rsidR="00452E27" w:rsidRDefault="00652378" w:rsidP="00652378">
      <w:pPr>
        <w:pStyle w:val="ad"/>
        <w:tabs>
          <w:tab w:val="left" w:pos="709"/>
        </w:tabs>
        <w:ind w:left="0"/>
        <w:jc w:val="both"/>
        <w:rPr>
          <w:sz w:val="22"/>
          <w:szCs w:val="22"/>
          <w:lang w:val="uk-UA"/>
        </w:rPr>
      </w:pPr>
      <w:r>
        <w:rPr>
          <w:sz w:val="22"/>
          <w:szCs w:val="22"/>
          <w:lang w:val="uk-UA"/>
        </w:rPr>
        <w:t xml:space="preserve">Споживач може змінити спосіб оплати через діючого Постачальника на оплату напряму ОСР </w:t>
      </w:r>
      <w:r w:rsidR="00452E27">
        <w:rPr>
          <w:sz w:val="22"/>
          <w:szCs w:val="22"/>
          <w:lang w:val="uk-UA"/>
        </w:rPr>
        <w:t>за послугу з розподілу електричної енергії шляхом вибору відповідної комерційної пропозиції Постачальника.</w:t>
      </w:r>
    </w:p>
    <w:p w14:paraId="6684433B" w14:textId="77777777" w:rsidR="00452E27" w:rsidRDefault="00452E27" w:rsidP="00652378">
      <w:pPr>
        <w:pStyle w:val="ad"/>
        <w:tabs>
          <w:tab w:val="left" w:pos="709"/>
        </w:tabs>
        <w:ind w:left="0"/>
        <w:jc w:val="both"/>
        <w:rPr>
          <w:sz w:val="22"/>
          <w:szCs w:val="22"/>
          <w:lang w:val="uk-UA"/>
        </w:rPr>
      </w:pPr>
      <w:r>
        <w:rPr>
          <w:sz w:val="22"/>
          <w:szCs w:val="22"/>
          <w:lang w:val="uk-UA"/>
        </w:rPr>
        <w:t>При укладенні цього Договору Постачальник інформує Споживача про можливість оплати послуги з розподілу напряму ОСР та надає відповідні роз</w:t>
      </w:r>
      <w:r w:rsidRPr="00452E27">
        <w:rPr>
          <w:sz w:val="22"/>
          <w:szCs w:val="22"/>
        </w:rPr>
        <w:t>’</w:t>
      </w:r>
      <w:proofErr w:type="spellStart"/>
      <w:r>
        <w:rPr>
          <w:sz w:val="22"/>
          <w:szCs w:val="22"/>
          <w:lang w:val="uk-UA"/>
        </w:rPr>
        <w:t>яснення</w:t>
      </w:r>
      <w:proofErr w:type="spellEnd"/>
      <w:r>
        <w:rPr>
          <w:sz w:val="22"/>
          <w:szCs w:val="22"/>
          <w:lang w:val="uk-UA"/>
        </w:rPr>
        <w:t>.</w:t>
      </w:r>
    </w:p>
    <w:p w14:paraId="49969FA5" w14:textId="77777777" w:rsidR="00452E27" w:rsidRDefault="00452E27" w:rsidP="00652378">
      <w:pPr>
        <w:pStyle w:val="ad"/>
        <w:tabs>
          <w:tab w:val="left" w:pos="709"/>
        </w:tabs>
        <w:ind w:left="0"/>
        <w:jc w:val="both"/>
        <w:rPr>
          <w:sz w:val="22"/>
          <w:szCs w:val="22"/>
          <w:lang w:val="uk-UA"/>
        </w:rPr>
      </w:pPr>
      <w:r>
        <w:rPr>
          <w:sz w:val="22"/>
          <w:szCs w:val="22"/>
          <w:lang w:val="uk-UA"/>
        </w:rPr>
        <w:t>Постачальник виставляє Споживачу окремі рахунки – за електричну енергію та за компенсацію послуги з розподілу електричної енергії.</w:t>
      </w:r>
    </w:p>
    <w:p w14:paraId="0F8E5066" w14:textId="77777777" w:rsidR="007D08C6" w:rsidRDefault="00452E27" w:rsidP="00452E27">
      <w:pPr>
        <w:pStyle w:val="ad"/>
        <w:numPr>
          <w:ilvl w:val="0"/>
          <w:numId w:val="9"/>
        </w:numPr>
        <w:tabs>
          <w:tab w:val="left" w:pos="709"/>
        </w:tabs>
        <w:ind w:left="0" w:firstLine="0"/>
        <w:jc w:val="both"/>
        <w:rPr>
          <w:sz w:val="22"/>
          <w:szCs w:val="22"/>
          <w:lang w:val="uk-UA"/>
        </w:rPr>
      </w:pPr>
      <w:r>
        <w:rPr>
          <w:sz w:val="22"/>
          <w:szCs w:val="22"/>
          <w:lang w:val="uk-UA"/>
        </w:rPr>
        <w:t xml:space="preserve">Споживач має право </w:t>
      </w:r>
      <w:r w:rsidR="007D08C6">
        <w:rPr>
          <w:sz w:val="22"/>
          <w:szCs w:val="22"/>
          <w:lang w:val="uk-UA"/>
        </w:rPr>
        <w:t>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14:paraId="20FD8C3F" w14:textId="27E4BDD7" w:rsidR="000A1630" w:rsidRDefault="0096427B" w:rsidP="007D08C6">
      <w:pPr>
        <w:pStyle w:val="ad"/>
        <w:tabs>
          <w:tab w:val="left" w:pos="709"/>
        </w:tabs>
        <w:ind w:left="0"/>
        <w:jc w:val="both"/>
        <w:rPr>
          <w:sz w:val="22"/>
          <w:szCs w:val="22"/>
          <w:lang w:val="uk-UA"/>
        </w:rPr>
      </w:pPr>
      <w:r>
        <w:rPr>
          <w:sz w:val="22"/>
          <w:szCs w:val="22"/>
          <w:lang w:val="uk-UA"/>
        </w:rPr>
        <w:t xml:space="preserve">5.13. </w:t>
      </w:r>
      <w:r w:rsidR="007D08C6">
        <w:rPr>
          <w:sz w:val="22"/>
          <w:szCs w:val="22"/>
          <w:lang w:val="uk-UA"/>
        </w:rPr>
        <w:t xml:space="preserve">Порядок звіряння фактичного обсягу спожитої електричної енергії на певну дату чи протягом відповідного періоду </w:t>
      </w:r>
      <w:r w:rsidR="000A1630">
        <w:rPr>
          <w:sz w:val="22"/>
          <w:szCs w:val="22"/>
          <w:lang w:val="uk-UA"/>
        </w:rPr>
        <w:t>визначається відповідно до комерційної пропозиції, обраної Споживачем.</w:t>
      </w:r>
    </w:p>
    <w:p w14:paraId="775EB53D" w14:textId="435F5B4A" w:rsidR="000A1630" w:rsidRDefault="000A1630" w:rsidP="007D08C6">
      <w:pPr>
        <w:pStyle w:val="ad"/>
        <w:tabs>
          <w:tab w:val="left" w:pos="709"/>
        </w:tabs>
        <w:ind w:left="0"/>
        <w:jc w:val="both"/>
        <w:rPr>
          <w:sz w:val="22"/>
          <w:szCs w:val="22"/>
          <w:lang w:val="uk-UA"/>
        </w:rPr>
      </w:pPr>
      <w:r>
        <w:rPr>
          <w:sz w:val="22"/>
          <w:szCs w:val="22"/>
          <w:lang w:val="uk-UA"/>
        </w:rPr>
        <w:lastRenderedPageBreak/>
        <w:t xml:space="preserve">Комерційна пропозиція, яка є </w:t>
      </w:r>
      <w:r w:rsidR="00303774">
        <w:rPr>
          <w:sz w:val="22"/>
          <w:szCs w:val="22"/>
          <w:lang w:val="uk-UA"/>
        </w:rPr>
        <w:t>Д</w:t>
      </w:r>
      <w:r>
        <w:rPr>
          <w:sz w:val="22"/>
          <w:szCs w:val="22"/>
          <w:lang w:val="uk-UA"/>
        </w:rPr>
        <w:t>одатком 2 до цього Договору, містить наступну інформацію:</w:t>
      </w:r>
    </w:p>
    <w:p w14:paraId="5F8EA992" w14:textId="77777777" w:rsidR="000A1630" w:rsidRDefault="000A1630" w:rsidP="007D08C6">
      <w:pPr>
        <w:pStyle w:val="ad"/>
        <w:tabs>
          <w:tab w:val="left" w:pos="709"/>
        </w:tabs>
        <w:ind w:left="0"/>
        <w:jc w:val="both"/>
        <w:rPr>
          <w:sz w:val="22"/>
          <w:szCs w:val="22"/>
          <w:lang w:val="uk-UA"/>
        </w:rPr>
      </w:pPr>
      <w:r>
        <w:rPr>
          <w:sz w:val="22"/>
          <w:szCs w:val="22"/>
          <w:lang w:val="uk-UA"/>
        </w:rPr>
        <w:t>1)ціну (тариф) електричної енергії та/або спосіб визначення ціни електричної енергії,  у тому числі диференційовані ціни (тарифи), або порядок визначення ціни;</w:t>
      </w:r>
    </w:p>
    <w:p w14:paraId="20EB6482" w14:textId="77777777" w:rsidR="000A1630" w:rsidRDefault="000A1630" w:rsidP="007D08C6">
      <w:pPr>
        <w:pStyle w:val="ad"/>
        <w:tabs>
          <w:tab w:val="left" w:pos="709"/>
        </w:tabs>
        <w:ind w:left="0"/>
        <w:jc w:val="both"/>
        <w:rPr>
          <w:sz w:val="22"/>
          <w:szCs w:val="22"/>
          <w:lang w:val="uk-UA"/>
        </w:rPr>
      </w:pPr>
      <w:r>
        <w:rPr>
          <w:sz w:val="22"/>
          <w:szCs w:val="22"/>
          <w:lang w:val="uk-UA"/>
        </w:rPr>
        <w:t>2)спосіб оплати;</w:t>
      </w:r>
    </w:p>
    <w:p w14:paraId="5B3E4696" w14:textId="77777777" w:rsidR="00C36228" w:rsidRDefault="000A1630" w:rsidP="007D08C6">
      <w:pPr>
        <w:pStyle w:val="ad"/>
        <w:tabs>
          <w:tab w:val="left" w:pos="709"/>
        </w:tabs>
        <w:ind w:left="0"/>
        <w:jc w:val="both"/>
        <w:rPr>
          <w:sz w:val="22"/>
          <w:szCs w:val="22"/>
          <w:lang w:val="uk-UA"/>
        </w:rPr>
      </w:pPr>
      <w:r>
        <w:rPr>
          <w:sz w:val="22"/>
          <w:szCs w:val="22"/>
          <w:lang w:val="uk-UA"/>
        </w:rPr>
        <w:t xml:space="preserve">3) термін надання рахунку за спожиту </w:t>
      </w:r>
      <w:r w:rsidR="00C36228">
        <w:rPr>
          <w:sz w:val="22"/>
          <w:szCs w:val="22"/>
          <w:lang w:val="uk-UA"/>
        </w:rPr>
        <w:t>електричну енергію та строк його оплати;</w:t>
      </w:r>
    </w:p>
    <w:p w14:paraId="09AFBC91" w14:textId="77777777" w:rsidR="004607BE" w:rsidRDefault="00C36228" w:rsidP="007D08C6">
      <w:pPr>
        <w:pStyle w:val="ad"/>
        <w:tabs>
          <w:tab w:val="left" w:pos="709"/>
        </w:tabs>
        <w:ind w:left="0"/>
        <w:jc w:val="both"/>
        <w:rPr>
          <w:sz w:val="22"/>
          <w:szCs w:val="22"/>
          <w:lang w:val="uk-UA"/>
        </w:rPr>
      </w:pPr>
      <w:r>
        <w:rPr>
          <w:sz w:val="22"/>
          <w:szCs w:val="22"/>
          <w:lang w:val="uk-UA"/>
        </w:rPr>
        <w:t xml:space="preserve">4) визначення способу оплати послуг з розподілу через Постачальника з наступним переведенням цієї оплати Постачальником ОСР або </w:t>
      </w:r>
      <w:r w:rsidR="004607BE">
        <w:rPr>
          <w:sz w:val="22"/>
          <w:szCs w:val="22"/>
          <w:lang w:val="uk-UA"/>
        </w:rPr>
        <w:t>напряму з ОСР (необхідно обрати лише один з варіантів);</w:t>
      </w:r>
    </w:p>
    <w:p w14:paraId="21FCFC23" w14:textId="77777777" w:rsidR="004607BE" w:rsidRDefault="004607BE" w:rsidP="007D08C6">
      <w:pPr>
        <w:pStyle w:val="ad"/>
        <w:tabs>
          <w:tab w:val="left" w:pos="709"/>
        </w:tabs>
        <w:ind w:left="0"/>
        <w:jc w:val="both"/>
        <w:rPr>
          <w:sz w:val="22"/>
          <w:szCs w:val="22"/>
          <w:lang w:val="uk-UA"/>
        </w:rPr>
      </w:pPr>
      <w:r>
        <w:rPr>
          <w:sz w:val="22"/>
          <w:szCs w:val="22"/>
          <w:lang w:val="uk-UA"/>
        </w:rPr>
        <w:t>5) розмір пені за порушення строку оплати або штраф;</w:t>
      </w:r>
    </w:p>
    <w:p w14:paraId="7D9A806B" w14:textId="77777777" w:rsidR="004607BE" w:rsidRDefault="004607BE" w:rsidP="007D08C6">
      <w:pPr>
        <w:pStyle w:val="ad"/>
        <w:tabs>
          <w:tab w:val="left" w:pos="709"/>
        </w:tabs>
        <w:ind w:left="0"/>
        <w:jc w:val="both"/>
        <w:rPr>
          <w:sz w:val="22"/>
          <w:szCs w:val="22"/>
          <w:lang w:val="uk-UA"/>
        </w:rPr>
      </w:pPr>
      <w:r>
        <w:rPr>
          <w:sz w:val="22"/>
          <w:szCs w:val="22"/>
          <w:lang w:val="uk-UA"/>
        </w:rPr>
        <w:t>6) розмір компенсації Споживачу за недодержання Постачальником якості надання комерційних послуг;</w:t>
      </w:r>
    </w:p>
    <w:p w14:paraId="0DE76CCB" w14:textId="77777777" w:rsidR="008E395E" w:rsidRDefault="004607BE" w:rsidP="007D08C6">
      <w:pPr>
        <w:pStyle w:val="ad"/>
        <w:tabs>
          <w:tab w:val="left" w:pos="709"/>
        </w:tabs>
        <w:ind w:left="0"/>
        <w:jc w:val="both"/>
        <w:rPr>
          <w:sz w:val="22"/>
          <w:szCs w:val="22"/>
          <w:lang w:val="uk-UA"/>
        </w:rPr>
      </w:pPr>
      <w:r>
        <w:rPr>
          <w:sz w:val="22"/>
          <w:szCs w:val="22"/>
          <w:lang w:val="uk-UA"/>
        </w:rPr>
        <w:t>7) розмір штрафу за дострокове розірвання Договору у випадках, не передбачених умовами Договору</w:t>
      </w:r>
      <w:r w:rsidR="008E395E">
        <w:rPr>
          <w:sz w:val="22"/>
          <w:szCs w:val="22"/>
          <w:lang w:val="uk-UA"/>
        </w:rPr>
        <w:t>;</w:t>
      </w:r>
    </w:p>
    <w:p w14:paraId="6B7B0790" w14:textId="77777777" w:rsidR="008E395E" w:rsidRDefault="008E395E" w:rsidP="007D08C6">
      <w:pPr>
        <w:pStyle w:val="ad"/>
        <w:tabs>
          <w:tab w:val="left" w:pos="709"/>
        </w:tabs>
        <w:ind w:left="0"/>
        <w:jc w:val="both"/>
        <w:rPr>
          <w:sz w:val="22"/>
          <w:szCs w:val="22"/>
          <w:lang w:val="uk-UA"/>
        </w:rPr>
      </w:pPr>
      <w:r>
        <w:rPr>
          <w:sz w:val="22"/>
          <w:szCs w:val="22"/>
          <w:lang w:val="uk-UA"/>
        </w:rPr>
        <w:t>8) термін дії Договору та умови пролонгації;</w:t>
      </w:r>
    </w:p>
    <w:p w14:paraId="447B58CB" w14:textId="77777777" w:rsidR="008E395E" w:rsidRDefault="008E395E" w:rsidP="007D08C6">
      <w:pPr>
        <w:pStyle w:val="ad"/>
        <w:tabs>
          <w:tab w:val="left" w:pos="709"/>
        </w:tabs>
        <w:ind w:left="0"/>
        <w:jc w:val="both"/>
        <w:rPr>
          <w:sz w:val="22"/>
          <w:szCs w:val="22"/>
          <w:lang w:val="uk-UA"/>
        </w:rPr>
      </w:pPr>
      <w:r>
        <w:rPr>
          <w:sz w:val="22"/>
          <w:szCs w:val="22"/>
          <w:lang w:val="uk-UA"/>
        </w:rPr>
        <w:t>9) дата та підпис Споживача.</w:t>
      </w:r>
    </w:p>
    <w:p w14:paraId="21DCA917" w14:textId="25A83011" w:rsidR="00415548" w:rsidRPr="00823034" w:rsidRDefault="008E395E" w:rsidP="007D08C6">
      <w:pPr>
        <w:pStyle w:val="ad"/>
        <w:tabs>
          <w:tab w:val="left" w:pos="709"/>
        </w:tabs>
        <w:ind w:left="0"/>
        <w:jc w:val="both"/>
        <w:rPr>
          <w:sz w:val="22"/>
          <w:szCs w:val="22"/>
          <w:lang w:val="uk-UA"/>
        </w:rPr>
      </w:pPr>
      <w:r>
        <w:rPr>
          <w:sz w:val="22"/>
          <w:szCs w:val="22"/>
          <w:lang w:val="uk-UA"/>
        </w:rPr>
        <w:t>Після прийняття (підписання)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w:t>
      </w:r>
      <w:r w:rsidR="00652378">
        <w:rPr>
          <w:sz w:val="22"/>
          <w:szCs w:val="22"/>
          <w:lang w:val="uk-UA"/>
        </w:rPr>
        <w:t xml:space="preserve"> </w:t>
      </w:r>
      <w:r w:rsidR="009128D6">
        <w:rPr>
          <w:sz w:val="22"/>
          <w:szCs w:val="22"/>
          <w:lang w:val="uk-UA"/>
        </w:rPr>
        <w:t xml:space="preserve"> </w:t>
      </w:r>
    </w:p>
    <w:p w14:paraId="6F36AE56" w14:textId="74253F8B" w:rsidR="00D8758B" w:rsidRPr="00823034" w:rsidRDefault="00D8758B" w:rsidP="00FA7650">
      <w:pPr>
        <w:pStyle w:val="ad"/>
        <w:tabs>
          <w:tab w:val="left" w:pos="709"/>
        </w:tabs>
        <w:ind w:left="0"/>
        <w:jc w:val="both"/>
        <w:rPr>
          <w:sz w:val="22"/>
          <w:szCs w:val="22"/>
          <w:lang w:val="uk-UA"/>
        </w:rPr>
      </w:pPr>
    </w:p>
    <w:p w14:paraId="1FCAFBB3" w14:textId="2C03F828" w:rsidR="007A0B6D" w:rsidRPr="00740B7A" w:rsidRDefault="00A0414E" w:rsidP="00740B7A">
      <w:pPr>
        <w:pStyle w:val="ad"/>
        <w:numPr>
          <w:ilvl w:val="0"/>
          <w:numId w:val="17"/>
        </w:numPr>
        <w:tabs>
          <w:tab w:val="left" w:pos="426"/>
        </w:tabs>
        <w:jc w:val="center"/>
        <w:rPr>
          <w:b/>
          <w:sz w:val="22"/>
          <w:szCs w:val="22"/>
          <w:lang w:val="uk-UA"/>
        </w:rPr>
      </w:pPr>
      <w:r>
        <w:rPr>
          <w:b/>
          <w:sz w:val="22"/>
          <w:szCs w:val="22"/>
          <w:lang w:val="uk-UA"/>
        </w:rPr>
        <w:t xml:space="preserve">Права та </w:t>
      </w:r>
      <w:proofErr w:type="spellStart"/>
      <w:r>
        <w:rPr>
          <w:b/>
          <w:sz w:val="22"/>
          <w:szCs w:val="22"/>
          <w:lang w:val="uk-UA"/>
        </w:rPr>
        <w:t>обов</w:t>
      </w:r>
      <w:proofErr w:type="spellEnd"/>
      <w:r>
        <w:rPr>
          <w:b/>
          <w:sz w:val="22"/>
          <w:szCs w:val="22"/>
          <w:lang w:val="en-US"/>
        </w:rPr>
        <w:t>’</w:t>
      </w:r>
      <w:proofErr w:type="spellStart"/>
      <w:r>
        <w:rPr>
          <w:b/>
          <w:sz w:val="22"/>
          <w:szCs w:val="22"/>
          <w:lang w:val="uk-UA"/>
        </w:rPr>
        <w:t>язки</w:t>
      </w:r>
      <w:proofErr w:type="spellEnd"/>
      <w:r>
        <w:rPr>
          <w:b/>
          <w:sz w:val="22"/>
          <w:szCs w:val="22"/>
          <w:lang w:val="uk-UA"/>
        </w:rPr>
        <w:t xml:space="preserve"> Споживача</w:t>
      </w:r>
    </w:p>
    <w:p w14:paraId="7B17CACA" w14:textId="1A20645E" w:rsidR="007A0B6D" w:rsidRPr="00C412A2" w:rsidRDefault="00BD1654" w:rsidP="00A0414E">
      <w:pPr>
        <w:pStyle w:val="ad"/>
        <w:numPr>
          <w:ilvl w:val="0"/>
          <w:numId w:val="13"/>
        </w:numPr>
        <w:tabs>
          <w:tab w:val="left" w:pos="426"/>
        </w:tabs>
        <w:ind w:left="0" w:firstLine="0"/>
        <w:jc w:val="both"/>
        <w:rPr>
          <w:b/>
          <w:bCs/>
          <w:sz w:val="22"/>
          <w:szCs w:val="22"/>
          <w:lang w:val="uk-UA"/>
        </w:rPr>
      </w:pPr>
      <w:r w:rsidRPr="00823034">
        <w:rPr>
          <w:sz w:val="22"/>
          <w:szCs w:val="22"/>
          <w:lang w:val="uk-UA"/>
        </w:rPr>
        <w:t xml:space="preserve"> </w:t>
      </w:r>
      <w:r w:rsidR="00A0414E" w:rsidRPr="00C412A2">
        <w:rPr>
          <w:b/>
          <w:bCs/>
          <w:sz w:val="22"/>
          <w:szCs w:val="22"/>
          <w:lang w:val="uk-UA"/>
        </w:rPr>
        <w:t>Споживач має право:</w:t>
      </w:r>
    </w:p>
    <w:p w14:paraId="67B71B39" w14:textId="364DA53F" w:rsidR="00A0414E" w:rsidRDefault="00A0414E" w:rsidP="00A0414E">
      <w:pPr>
        <w:pStyle w:val="ad"/>
        <w:tabs>
          <w:tab w:val="left" w:pos="426"/>
        </w:tabs>
        <w:ind w:left="0"/>
        <w:jc w:val="both"/>
        <w:rPr>
          <w:sz w:val="22"/>
          <w:szCs w:val="22"/>
          <w:lang w:val="uk-UA"/>
        </w:rPr>
      </w:pPr>
      <w:r>
        <w:rPr>
          <w:sz w:val="22"/>
          <w:szCs w:val="22"/>
          <w:lang w:val="uk-UA"/>
        </w:rPr>
        <w:t>1)</w:t>
      </w:r>
      <w:r w:rsidR="001E4976">
        <w:rPr>
          <w:sz w:val="22"/>
          <w:szCs w:val="22"/>
          <w:lang w:val="uk-UA"/>
        </w:rPr>
        <w:t xml:space="preserve"> </w:t>
      </w:r>
      <w:r w:rsidR="00C412A2">
        <w:rPr>
          <w:sz w:val="22"/>
          <w:szCs w:val="22"/>
          <w:lang w:val="uk-UA"/>
        </w:rPr>
        <w:t>обирати спосіб визначення ціни за постачання електричної енергії на умовах, зазначених у комерційній пропозиції, обраній Споживачем;</w:t>
      </w:r>
    </w:p>
    <w:p w14:paraId="102FAD0B" w14:textId="789A4BCA" w:rsidR="00C412A2" w:rsidRDefault="00C412A2" w:rsidP="00A0414E">
      <w:pPr>
        <w:pStyle w:val="ad"/>
        <w:tabs>
          <w:tab w:val="left" w:pos="426"/>
        </w:tabs>
        <w:ind w:left="0"/>
        <w:jc w:val="both"/>
        <w:rPr>
          <w:sz w:val="22"/>
          <w:szCs w:val="22"/>
          <w:lang w:val="uk-UA"/>
        </w:rPr>
      </w:pPr>
      <w:r>
        <w:rPr>
          <w:sz w:val="22"/>
          <w:szCs w:val="22"/>
          <w:lang w:val="uk-UA"/>
        </w:rPr>
        <w:t>2) отримувати електричну енергію на умовах, визначених у цьому Договорі;</w:t>
      </w:r>
    </w:p>
    <w:p w14:paraId="525A6A82" w14:textId="71F3505A" w:rsidR="00C412A2" w:rsidRDefault="00C412A2" w:rsidP="00A0414E">
      <w:pPr>
        <w:pStyle w:val="ad"/>
        <w:tabs>
          <w:tab w:val="left" w:pos="426"/>
        </w:tabs>
        <w:ind w:left="0"/>
        <w:jc w:val="both"/>
        <w:rPr>
          <w:sz w:val="22"/>
          <w:szCs w:val="22"/>
          <w:lang w:val="uk-UA"/>
        </w:rPr>
      </w:pPr>
      <w:r>
        <w:rPr>
          <w:sz w:val="22"/>
          <w:szCs w:val="22"/>
          <w:lang w:val="uk-UA"/>
        </w:rPr>
        <w:t xml:space="preserve">3) купувати електричну енергію із забезпеченням рівня якості комерційних послуг, відповідно до вимог діючих стандартів якості </w:t>
      </w:r>
      <w:r w:rsidR="003E73D6">
        <w:rPr>
          <w:sz w:val="22"/>
          <w:szCs w:val="22"/>
          <w:lang w:val="uk-UA"/>
        </w:rPr>
        <w:t>надання послуг, затверджено Регулятором, а також на отримання компенсації за порушення таких вимог, розмір якої визначено в комерційній пропозиції;</w:t>
      </w:r>
    </w:p>
    <w:p w14:paraId="1E5E8209" w14:textId="33CBEAB9" w:rsidR="003E73D6" w:rsidRDefault="003E73D6" w:rsidP="00A0414E">
      <w:pPr>
        <w:pStyle w:val="ad"/>
        <w:tabs>
          <w:tab w:val="left" w:pos="426"/>
        </w:tabs>
        <w:ind w:left="0"/>
        <w:jc w:val="both"/>
        <w:rPr>
          <w:sz w:val="22"/>
          <w:szCs w:val="22"/>
          <w:lang w:val="uk-UA"/>
        </w:rPr>
      </w:pPr>
      <w:r>
        <w:rPr>
          <w:sz w:val="22"/>
          <w:szCs w:val="22"/>
          <w:lang w:val="uk-UA"/>
        </w:rPr>
        <w:t xml:space="preserve">4) безоплатно отримувати всю інформацію стосовно його прав та </w:t>
      </w:r>
      <w:proofErr w:type="spellStart"/>
      <w:r>
        <w:rPr>
          <w:sz w:val="22"/>
          <w:szCs w:val="22"/>
          <w:lang w:val="uk-UA"/>
        </w:rPr>
        <w:t>обов</w:t>
      </w:r>
      <w:proofErr w:type="spellEnd"/>
      <w:r w:rsidRPr="003E73D6">
        <w:rPr>
          <w:sz w:val="22"/>
          <w:szCs w:val="22"/>
        </w:rPr>
        <w:t>’</w:t>
      </w:r>
      <w:proofErr w:type="spellStart"/>
      <w:r>
        <w:rPr>
          <w:sz w:val="22"/>
          <w:szCs w:val="22"/>
          <w:lang w:val="uk-UA"/>
        </w:rPr>
        <w:t>язків</w:t>
      </w:r>
      <w:proofErr w:type="spellEnd"/>
      <w:r>
        <w:rPr>
          <w:sz w:val="22"/>
          <w:szCs w:val="22"/>
          <w:lang w:val="uk-UA"/>
        </w:rPr>
        <w:t>,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30F87BF2" w14:textId="7C3676A6" w:rsidR="003E73D6" w:rsidRDefault="004B4A8D" w:rsidP="00A0414E">
      <w:pPr>
        <w:pStyle w:val="ad"/>
        <w:tabs>
          <w:tab w:val="left" w:pos="426"/>
        </w:tabs>
        <w:ind w:left="0"/>
        <w:jc w:val="both"/>
        <w:rPr>
          <w:sz w:val="22"/>
          <w:szCs w:val="22"/>
          <w:lang w:val="uk-UA"/>
        </w:rPr>
      </w:pPr>
      <w:r>
        <w:rPr>
          <w:sz w:val="22"/>
          <w:szCs w:val="22"/>
          <w:lang w:val="uk-UA"/>
        </w:rPr>
        <w:t>5) безоплатно отримувати інформацію про обсяги та інші параметри власного споживання електричної енергії;</w:t>
      </w:r>
    </w:p>
    <w:p w14:paraId="5072CB65" w14:textId="456E00E5" w:rsidR="004B4A8D" w:rsidRDefault="004B4A8D" w:rsidP="00A0414E">
      <w:pPr>
        <w:pStyle w:val="ad"/>
        <w:tabs>
          <w:tab w:val="left" w:pos="426"/>
        </w:tabs>
        <w:ind w:left="0"/>
        <w:jc w:val="both"/>
        <w:rPr>
          <w:sz w:val="22"/>
          <w:szCs w:val="22"/>
          <w:lang w:val="uk-UA"/>
        </w:rPr>
      </w:pPr>
      <w:r>
        <w:rPr>
          <w:sz w:val="22"/>
          <w:szCs w:val="22"/>
          <w:lang w:val="uk-UA"/>
        </w:rPr>
        <w:t xml:space="preserve">6) звертатися до Постачальника для вирішення будь-яких питань, </w:t>
      </w:r>
      <w:proofErr w:type="spellStart"/>
      <w:r>
        <w:rPr>
          <w:sz w:val="22"/>
          <w:szCs w:val="22"/>
          <w:lang w:val="uk-UA"/>
        </w:rPr>
        <w:t>пов</w:t>
      </w:r>
      <w:proofErr w:type="spellEnd"/>
      <w:r w:rsidRPr="004B4A8D">
        <w:rPr>
          <w:sz w:val="22"/>
          <w:szCs w:val="22"/>
        </w:rPr>
        <w:t>’</w:t>
      </w:r>
      <w:proofErr w:type="spellStart"/>
      <w:r>
        <w:rPr>
          <w:sz w:val="22"/>
          <w:szCs w:val="22"/>
          <w:lang w:val="uk-UA"/>
        </w:rPr>
        <w:t>язаних</w:t>
      </w:r>
      <w:proofErr w:type="spellEnd"/>
      <w:r>
        <w:rPr>
          <w:sz w:val="22"/>
          <w:szCs w:val="22"/>
          <w:lang w:val="uk-UA"/>
        </w:rPr>
        <w:t xml:space="preserve"> з виконанням цього Договору;</w:t>
      </w:r>
    </w:p>
    <w:p w14:paraId="28251B39" w14:textId="111709E9" w:rsidR="004B4A8D" w:rsidRDefault="004B4A8D" w:rsidP="00A0414E">
      <w:pPr>
        <w:pStyle w:val="ad"/>
        <w:tabs>
          <w:tab w:val="left" w:pos="426"/>
        </w:tabs>
        <w:ind w:left="0"/>
        <w:jc w:val="both"/>
        <w:rPr>
          <w:sz w:val="22"/>
          <w:szCs w:val="22"/>
          <w:lang w:val="uk-UA"/>
        </w:rPr>
      </w:pPr>
      <w:r>
        <w:rPr>
          <w:sz w:val="22"/>
          <w:szCs w:val="22"/>
          <w:lang w:val="uk-UA"/>
        </w:rPr>
        <w:t>7) вимагати від Постачальника надання письмової форми цього Договору;</w:t>
      </w:r>
    </w:p>
    <w:p w14:paraId="3BE3FC5F" w14:textId="553E451F" w:rsidR="004B4A8D" w:rsidRDefault="004B4A8D" w:rsidP="00A0414E">
      <w:pPr>
        <w:pStyle w:val="ad"/>
        <w:tabs>
          <w:tab w:val="left" w:pos="426"/>
        </w:tabs>
        <w:ind w:left="0"/>
        <w:jc w:val="both"/>
        <w:rPr>
          <w:sz w:val="22"/>
          <w:szCs w:val="22"/>
          <w:lang w:val="uk-UA"/>
        </w:rPr>
      </w:pPr>
      <w:r>
        <w:rPr>
          <w:sz w:val="22"/>
          <w:szCs w:val="22"/>
          <w:lang w:val="uk-UA"/>
        </w:rPr>
        <w:t>8) вимагати від постачальника пояснень щодо отриманих рахунків і у випадку незгоди</w:t>
      </w:r>
      <w:r w:rsidR="00590E86">
        <w:rPr>
          <w:sz w:val="22"/>
          <w:szCs w:val="22"/>
          <w:lang w:val="uk-UA"/>
        </w:rPr>
        <w:t xml:space="preserve">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50EE8A41" w14:textId="5BA97B8D" w:rsidR="00590E86" w:rsidRDefault="00590E86" w:rsidP="00A0414E">
      <w:pPr>
        <w:pStyle w:val="ad"/>
        <w:tabs>
          <w:tab w:val="left" w:pos="426"/>
        </w:tabs>
        <w:ind w:left="0"/>
        <w:jc w:val="both"/>
        <w:rPr>
          <w:sz w:val="22"/>
          <w:szCs w:val="22"/>
          <w:lang w:val="uk-UA"/>
        </w:rPr>
      </w:pPr>
      <w:r>
        <w:rPr>
          <w:sz w:val="22"/>
          <w:szCs w:val="22"/>
          <w:lang w:val="uk-UA"/>
        </w:rPr>
        <w:t xml:space="preserve">9) проводити звіряння фактичних розрахунків в установленому ПРРЕЕ порядку з підписанням відповідного </w:t>
      </w:r>
      <w:proofErr w:type="spellStart"/>
      <w:r>
        <w:rPr>
          <w:sz w:val="22"/>
          <w:szCs w:val="22"/>
          <w:lang w:val="uk-UA"/>
        </w:rPr>
        <w:t>акта</w:t>
      </w:r>
      <w:proofErr w:type="spellEnd"/>
      <w:r w:rsidR="0028614A">
        <w:rPr>
          <w:sz w:val="22"/>
          <w:szCs w:val="22"/>
          <w:lang w:val="uk-UA"/>
        </w:rPr>
        <w:t>;</w:t>
      </w:r>
    </w:p>
    <w:p w14:paraId="0FF5B7B4" w14:textId="0704F9B5" w:rsidR="0028614A" w:rsidRDefault="0028614A" w:rsidP="00A0414E">
      <w:pPr>
        <w:pStyle w:val="ad"/>
        <w:tabs>
          <w:tab w:val="left" w:pos="426"/>
        </w:tabs>
        <w:ind w:left="0"/>
        <w:jc w:val="both"/>
        <w:rPr>
          <w:sz w:val="22"/>
          <w:szCs w:val="22"/>
          <w:lang w:val="uk-UA"/>
        </w:rPr>
      </w:pPr>
      <w:r>
        <w:rPr>
          <w:sz w:val="22"/>
          <w:szCs w:val="22"/>
          <w:lang w:val="uk-UA"/>
        </w:rPr>
        <w:t>10) вільно обирати іншого електропостачальника та розірвати цей Договір у встановленому цим Договором та чинним законодавством порядку;</w:t>
      </w:r>
    </w:p>
    <w:p w14:paraId="64EC3F9C" w14:textId="42430753" w:rsidR="0028614A" w:rsidRDefault="0028614A" w:rsidP="00A0414E">
      <w:pPr>
        <w:pStyle w:val="ad"/>
        <w:tabs>
          <w:tab w:val="left" w:pos="426"/>
        </w:tabs>
        <w:ind w:left="0"/>
        <w:jc w:val="both"/>
        <w:rPr>
          <w:sz w:val="22"/>
          <w:szCs w:val="22"/>
          <w:lang w:val="uk-UA"/>
        </w:rPr>
      </w:pPr>
      <w:r>
        <w:rPr>
          <w:sz w:val="22"/>
          <w:szCs w:val="22"/>
          <w:lang w:val="uk-UA"/>
        </w:rPr>
        <w:t xml:space="preserve">11) </w:t>
      </w:r>
      <w:r w:rsidR="006C7E12">
        <w:rPr>
          <w:sz w:val="22"/>
          <w:szCs w:val="22"/>
          <w:lang w:val="uk-UA"/>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207CCE8D" w14:textId="407F8BEA" w:rsidR="006C7E12" w:rsidRDefault="006C7E12" w:rsidP="00A0414E">
      <w:pPr>
        <w:pStyle w:val="ad"/>
        <w:tabs>
          <w:tab w:val="left" w:pos="426"/>
        </w:tabs>
        <w:ind w:left="0"/>
        <w:jc w:val="both"/>
        <w:rPr>
          <w:sz w:val="22"/>
          <w:szCs w:val="22"/>
          <w:lang w:val="uk-UA"/>
        </w:rPr>
      </w:pPr>
      <w:r>
        <w:rPr>
          <w:sz w:val="22"/>
          <w:szCs w:val="22"/>
          <w:lang w:val="uk-UA"/>
        </w:rPr>
        <w:t>12) отримувати відшкодування збитків від Постачальника, понесених у зв</w:t>
      </w:r>
      <w:r w:rsidRPr="00635CE9">
        <w:rPr>
          <w:sz w:val="22"/>
          <w:szCs w:val="22"/>
          <w:lang w:val="uk-UA"/>
        </w:rPr>
        <w:t>’</w:t>
      </w:r>
      <w:r>
        <w:rPr>
          <w:sz w:val="22"/>
          <w:szCs w:val="22"/>
          <w:lang w:val="uk-UA"/>
        </w:rPr>
        <w:t>язку з невиконанням або неналежним</w:t>
      </w:r>
      <w:r w:rsidR="00BB479F">
        <w:rPr>
          <w:sz w:val="22"/>
          <w:szCs w:val="22"/>
          <w:lang w:val="uk-UA"/>
        </w:rPr>
        <w:t xml:space="preserve"> </w:t>
      </w:r>
      <w:r w:rsidR="00635CE9">
        <w:rPr>
          <w:sz w:val="22"/>
          <w:szCs w:val="22"/>
          <w:lang w:val="uk-UA"/>
        </w:rPr>
        <w:t>виконанням Постачальником своїх зобов</w:t>
      </w:r>
      <w:r w:rsidR="00635CE9" w:rsidRPr="00635CE9">
        <w:rPr>
          <w:sz w:val="22"/>
          <w:szCs w:val="22"/>
          <w:lang w:val="uk-UA"/>
        </w:rPr>
        <w:t>’</w:t>
      </w:r>
      <w:r w:rsidR="00635CE9">
        <w:rPr>
          <w:sz w:val="22"/>
          <w:szCs w:val="22"/>
          <w:lang w:val="uk-UA"/>
        </w:rPr>
        <w:t>язань перед Споживачем, відповідно до умов цього Договору та чинного законодавства;</w:t>
      </w:r>
    </w:p>
    <w:p w14:paraId="78277515" w14:textId="30F638C4" w:rsidR="00635CE9" w:rsidRDefault="00635CE9" w:rsidP="00A0414E">
      <w:pPr>
        <w:pStyle w:val="ad"/>
        <w:tabs>
          <w:tab w:val="left" w:pos="426"/>
        </w:tabs>
        <w:ind w:left="0"/>
        <w:jc w:val="both"/>
        <w:rPr>
          <w:sz w:val="22"/>
          <w:szCs w:val="22"/>
          <w:lang w:val="uk-UA"/>
        </w:rPr>
      </w:pPr>
      <w:r>
        <w:rPr>
          <w:sz w:val="22"/>
          <w:szCs w:val="22"/>
          <w:lang w:val="uk-UA"/>
        </w:rPr>
        <w:t>13) перейти на постачання електричної енергії до іншого електропостачальника, у разі наявності договору споживача</w:t>
      </w:r>
      <w:r w:rsidR="001E4976">
        <w:rPr>
          <w:sz w:val="22"/>
          <w:szCs w:val="22"/>
          <w:lang w:val="uk-UA"/>
        </w:rPr>
        <w:t xml:space="preserve">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w:t>
      </w:r>
    </w:p>
    <w:p w14:paraId="70EC8414" w14:textId="72D7F856" w:rsidR="001E4976" w:rsidRDefault="001E4976" w:rsidP="00A0414E">
      <w:pPr>
        <w:pStyle w:val="ad"/>
        <w:tabs>
          <w:tab w:val="left" w:pos="426"/>
        </w:tabs>
        <w:ind w:left="0"/>
        <w:jc w:val="both"/>
        <w:rPr>
          <w:sz w:val="22"/>
          <w:szCs w:val="22"/>
          <w:lang w:val="uk-UA"/>
        </w:rPr>
      </w:pPr>
      <w:r>
        <w:rPr>
          <w:sz w:val="22"/>
          <w:szCs w:val="22"/>
          <w:lang w:val="uk-UA"/>
        </w:rPr>
        <w:t>14) інші права, передбачені чинним законодавством і цим Договором.</w:t>
      </w:r>
    </w:p>
    <w:p w14:paraId="625EEB7C" w14:textId="75B8B07B" w:rsidR="001E4976" w:rsidRDefault="001E4976" w:rsidP="00A0414E">
      <w:pPr>
        <w:pStyle w:val="ad"/>
        <w:tabs>
          <w:tab w:val="left" w:pos="426"/>
        </w:tabs>
        <w:ind w:left="0"/>
        <w:jc w:val="both"/>
        <w:rPr>
          <w:b/>
          <w:bCs/>
          <w:sz w:val="22"/>
          <w:szCs w:val="22"/>
          <w:lang w:val="uk-UA"/>
        </w:rPr>
      </w:pPr>
      <w:r>
        <w:rPr>
          <w:sz w:val="22"/>
          <w:szCs w:val="22"/>
          <w:lang w:val="uk-UA"/>
        </w:rPr>
        <w:t xml:space="preserve">6.2. </w:t>
      </w:r>
      <w:r w:rsidRPr="001E4976">
        <w:rPr>
          <w:b/>
          <w:bCs/>
          <w:sz w:val="22"/>
          <w:szCs w:val="22"/>
          <w:lang w:val="uk-UA"/>
        </w:rPr>
        <w:t>Споживач зобов</w:t>
      </w:r>
      <w:r w:rsidRPr="005E184C">
        <w:rPr>
          <w:b/>
          <w:bCs/>
          <w:sz w:val="22"/>
          <w:szCs w:val="22"/>
        </w:rPr>
        <w:t>’</w:t>
      </w:r>
      <w:r w:rsidRPr="001E4976">
        <w:rPr>
          <w:b/>
          <w:bCs/>
          <w:sz w:val="22"/>
          <w:szCs w:val="22"/>
          <w:lang w:val="uk-UA"/>
        </w:rPr>
        <w:t>язується:</w:t>
      </w:r>
    </w:p>
    <w:p w14:paraId="49575466" w14:textId="7A987F24" w:rsidR="001E4976" w:rsidRDefault="001E4976" w:rsidP="00A0414E">
      <w:pPr>
        <w:pStyle w:val="ad"/>
        <w:tabs>
          <w:tab w:val="left" w:pos="426"/>
        </w:tabs>
        <w:ind w:left="0"/>
        <w:jc w:val="both"/>
        <w:rPr>
          <w:sz w:val="22"/>
          <w:szCs w:val="22"/>
          <w:lang w:val="uk-UA"/>
        </w:rPr>
      </w:pPr>
      <w:r>
        <w:rPr>
          <w:sz w:val="22"/>
          <w:szCs w:val="22"/>
          <w:lang w:val="uk-UA"/>
        </w:rPr>
        <w:t xml:space="preserve">1) забезпечувати </w:t>
      </w:r>
      <w:r w:rsidR="00056989">
        <w:rPr>
          <w:sz w:val="22"/>
          <w:szCs w:val="22"/>
          <w:lang w:val="uk-UA"/>
        </w:rPr>
        <w:t>своєчасну та повну оплату, спожитої електричної енергії згідно з умовами цього Договору;</w:t>
      </w:r>
    </w:p>
    <w:p w14:paraId="47527732" w14:textId="68946BB1" w:rsidR="00056989" w:rsidRDefault="00056989" w:rsidP="00A0414E">
      <w:pPr>
        <w:pStyle w:val="ad"/>
        <w:tabs>
          <w:tab w:val="left" w:pos="426"/>
        </w:tabs>
        <w:ind w:left="0"/>
        <w:jc w:val="both"/>
        <w:rPr>
          <w:sz w:val="22"/>
          <w:szCs w:val="22"/>
          <w:lang w:val="uk-UA"/>
        </w:rPr>
      </w:pPr>
      <w:r>
        <w:rPr>
          <w:sz w:val="22"/>
          <w:szCs w:val="22"/>
          <w:lang w:val="uk-UA"/>
        </w:rPr>
        <w:t>2) 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w:t>
      </w:r>
      <w:r w:rsidRPr="00056989">
        <w:rPr>
          <w:sz w:val="22"/>
          <w:szCs w:val="22"/>
        </w:rPr>
        <w:t>’</w:t>
      </w:r>
      <w:proofErr w:type="spellStart"/>
      <w:r>
        <w:rPr>
          <w:sz w:val="22"/>
          <w:szCs w:val="22"/>
          <w:lang w:val="uk-UA"/>
        </w:rPr>
        <w:t>єкта</w:t>
      </w:r>
      <w:proofErr w:type="spellEnd"/>
      <w:r>
        <w:rPr>
          <w:sz w:val="22"/>
          <w:szCs w:val="22"/>
          <w:lang w:val="uk-UA"/>
        </w:rPr>
        <w:t xml:space="preserve"> Споживача;</w:t>
      </w:r>
    </w:p>
    <w:p w14:paraId="20F4594B" w14:textId="3A2022CA" w:rsidR="00056989" w:rsidRDefault="00056989" w:rsidP="00A0414E">
      <w:pPr>
        <w:pStyle w:val="ad"/>
        <w:tabs>
          <w:tab w:val="left" w:pos="426"/>
        </w:tabs>
        <w:ind w:left="0"/>
        <w:jc w:val="both"/>
        <w:rPr>
          <w:sz w:val="22"/>
          <w:szCs w:val="22"/>
          <w:lang w:val="uk-UA"/>
        </w:rPr>
      </w:pPr>
      <w:r>
        <w:rPr>
          <w:sz w:val="22"/>
          <w:szCs w:val="22"/>
          <w:lang w:val="uk-UA"/>
        </w:rPr>
        <w:t xml:space="preserve">3) раціонально використовувати електричну енергію, обережно поводитися з електричними пристроями </w:t>
      </w:r>
      <w:r w:rsidR="00667E88">
        <w:rPr>
          <w:sz w:val="22"/>
          <w:szCs w:val="22"/>
          <w:lang w:val="uk-UA"/>
        </w:rPr>
        <w:t xml:space="preserve">та використовувати отриману електричну енергію виключно для власного споживання та не допускати </w:t>
      </w:r>
      <w:proofErr w:type="spellStart"/>
      <w:r w:rsidR="00667E88">
        <w:rPr>
          <w:sz w:val="22"/>
          <w:szCs w:val="22"/>
          <w:lang w:val="uk-UA"/>
        </w:rPr>
        <w:t>позаоблікового</w:t>
      </w:r>
      <w:proofErr w:type="spellEnd"/>
      <w:r w:rsidR="00667E88">
        <w:rPr>
          <w:sz w:val="22"/>
          <w:szCs w:val="22"/>
          <w:lang w:val="uk-UA"/>
        </w:rPr>
        <w:t xml:space="preserve"> споживання електричної енергії</w:t>
      </w:r>
      <w:r w:rsidR="00E80FD6">
        <w:rPr>
          <w:sz w:val="22"/>
          <w:szCs w:val="22"/>
          <w:lang w:val="uk-UA"/>
        </w:rPr>
        <w:t>;</w:t>
      </w:r>
    </w:p>
    <w:p w14:paraId="7DE36955" w14:textId="5CA862D6" w:rsidR="00E80FD6" w:rsidRDefault="00E80FD6" w:rsidP="00A0414E">
      <w:pPr>
        <w:pStyle w:val="ad"/>
        <w:tabs>
          <w:tab w:val="left" w:pos="426"/>
        </w:tabs>
        <w:ind w:left="0"/>
        <w:jc w:val="both"/>
        <w:rPr>
          <w:sz w:val="22"/>
          <w:szCs w:val="22"/>
          <w:lang w:val="uk-UA"/>
        </w:rPr>
      </w:pPr>
      <w:r>
        <w:rPr>
          <w:sz w:val="22"/>
          <w:szCs w:val="22"/>
          <w:lang w:val="uk-UA"/>
        </w:rPr>
        <w:t>4)</w:t>
      </w:r>
      <w:r w:rsidR="00A34532">
        <w:rPr>
          <w:sz w:val="22"/>
          <w:szCs w:val="22"/>
          <w:lang w:val="uk-UA"/>
        </w:rPr>
        <w:t xml:space="preserve"> </w:t>
      </w:r>
      <w:r>
        <w:rPr>
          <w:sz w:val="22"/>
          <w:szCs w:val="22"/>
          <w:lang w:val="uk-UA"/>
        </w:rPr>
        <w:t xml:space="preserve">протягом 5 робочих днів до початку постачання електричної енергії новим </w:t>
      </w:r>
      <w:proofErr w:type="spellStart"/>
      <w:r>
        <w:rPr>
          <w:sz w:val="22"/>
          <w:szCs w:val="22"/>
          <w:lang w:val="uk-UA"/>
        </w:rPr>
        <w:t>електропостачальником</w:t>
      </w:r>
      <w:proofErr w:type="spellEnd"/>
      <w:r>
        <w:rPr>
          <w:sz w:val="22"/>
          <w:szCs w:val="22"/>
          <w:lang w:val="uk-UA"/>
        </w:rPr>
        <w:t>, але не пізніше дати, визначеної цим Договором</w:t>
      </w:r>
      <w:r w:rsidR="00A34532">
        <w:rPr>
          <w:sz w:val="22"/>
          <w:szCs w:val="22"/>
          <w:lang w:val="uk-UA"/>
        </w:rPr>
        <w:t>, розрахуватися з Постачальником за спожиту електричну енергію;</w:t>
      </w:r>
    </w:p>
    <w:p w14:paraId="42E4A008" w14:textId="76CFB3B0" w:rsidR="00A34532" w:rsidRDefault="00A34532" w:rsidP="00A0414E">
      <w:pPr>
        <w:pStyle w:val="ad"/>
        <w:tabs>
          <w:tab w:val="left" w:pos="426"/>
        </w:tabs>
        <w:ind w:left="0"/>
        <w:jc w:val="both"/>
        <w:rPr>
          <w:sz w:val="22"/>
          <w:szCs w:val="22"/>
          <w:lang w:val="uk-UA"/>
        </w:rPr>
      </w:pPr>
      <w:r>
        <w:rPr>
          <w:sz w:val="22"/>
          <w:szCs w:val="22"/>
          <w:lang w:val="uk-UA"/>
        </w:rPr>
        <w:lastRenderedPageBreak/>
        <w:t>5) надавати забезпечення виконання зобов</w:t>
      </w:r>
      <w:r w:rsidRPr="00BA5C66">
        <w:rPr>
          <w:sz w:val="22"/>
          <w:szCs w:val="22"/>
          <w:lang w:val="uk-UA"/>
        </w:rPr>
        <w:t>’</w:t>
      </w:r>
      <w:r>
        <w:rPr>
          <w:sz w:val="22"/>
          <w:szCs w:val="22"/>
          <w:lang w:val="uk-UA"/>
        </w:rPr>
        <w:t xml:space="preserve">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w:t>
      </w:r>
      <w:r w:rsidR="00BA5C66">
        <w:rPr>
          <w:sz w:val="22"/>
          <w:szCs w:val="22"/>
          <w:lang w:val="uk-UA"/>
        </w:rPr>
        <w:t>відповідно до Цивільного кодексу України та ПРРЕЕ;</w:t>
      </w:r>
    </w:p>
    <w:p w14:paraId="192D61BF" w14:textId="4C9AFAD8" w:rsidR="00BA5C66" w:rsidRDefault="00BA5C66" w:rsidP="00A0414E">
      <w:pPr>
        <w:pStyle w:val="ad"/>
        <w:tabs>
          <w:tab w:val="left" w:pos="426"/>
        </w:tabs>
        <w:ind w:left="0"/>
        <w:jc w:val="both"/>
        <w:rPr>
          <w:sz w:val="22"/>
          <w:szCs w:val="22"/>
          <w:lang w:val="uk-UA"/>
        </w:rPr>
      </w:pPr>
      <w:r>
        <w:rPr>
          <w:sz w:val="22"/>
          <w:szCs w:val="22"/>
          <w:lang w:val="uk-UA"/>
        </w:rPr>
        <w:t xml:space="preserve">6) безперешкодно допускати на свою територію, у свої житлові, виробничі, господарські та підсобні приміщення, де розташовані </w:t>
      </w:r>
      <w:r w:rsidR="00EE27F1">
        <w:rPr>
          <w:sz w:val="22"/>
          <w:szCs w:val="22"/>
          <w:lang w:val="uk-UA"/>
        </w:rPr>
        <w:t>вузли комерційного обліку електричної енергії, розрахункові засоби вимірювальної техніки тощо, представників Постачальника після пред</w:t>
      </w:r>
      <w:r w:rsidR="00EE27F1" w:rsidRPr="00EE27F1">
        <w:rPr>
          <w:sz w:val="22"/>
          <w:szCs w:val="22"/>
          <w:lang w:val="uk-UA"/>
        </w:rPr>
        <w:t>’</w:t>
      </w:r>
      <w:r w:rsidR="00EE27F1">
        <w:rPr>
          <w:sz w:val="22"/>
          <w:szCs w:val="22"/>
          <w:lang w:val="uk-UA"/>
        </w:rPr>
        <w:t>явлення ними службових посвідчень для звіряння показів щодо фактично спожитої електричної енергії</w:t>
      </w:r>
      <w:r w:rsidR="00497935">
        <w:rPr>
          <w:sz w:val="22"/>
          <w:szCs w:val="22"/>
          <w:lang w:val="uk-UA"/>
        </w:rPr>
        <w:t>;</w:t>
      </w:r>
    </w:p>
    <w:p w14:paraId="709618D7" w14:textId="41465DF5" w:rsidR="00497935" w:rsidRDefault="00497935" w:rsidP="00A0414E">
      <w:pPr>
        <w:pStyle w:val="ad"/>
        <w:tabs>
          <w:tab w:val="left" w:pos="426"/>
        </w:tabs>
        <w:ind w:left="0"/>
        <w:jc w:val="both"/>
        <w:rPr>
          <w:sz w:val="22"/>
          <w:szCs w:val="22"/>
          <w:lang w:val="uk-UA"/>
        </w:rPr>
      </w:pPr>
      <w:r>
        <w:rPr>
          <w:sz w:val="22"/>
          <w:szCs w:val="22"/>
          <w:lang w:val="uk-UA"/>
        </w:rPr>
        <w:t>7) відшкодовувати Постачальнику збитки, понесені ним у зв</w:t>
      </w:r>
      <w:r w:rsidRPr="00497935">
        <w:rPr>
          <w:sz w:val="22"/>
          <w:szCs w:val="22"/>
        </w:rPr>
        <w:t>’</w:t>
      </w:r>
      <w:proofErr w:type="spellStart"/>
      <w:r>
        <w:rPr>
          <w:sz w:val="22"/>
          <w:szCs w:val="22"/>
          <w:lang w:val="uk-UA"/>
        </w:rPr>
        <w:t>язку</w:t>
      </w:r>
      <w:proofErr w:type="spellEnd"/>
      <w:r>
        <w:rPr>
          <w:sz w:val="22"/>
          <w:szCs w:val="22"/>
          <w:lang w:val="uk-UA"/>
        </w:rPr>
        <w:t xml:space="preserve"> з невиконанням або неналежним виконанням Споживачем своїх </w:t>
      </w:r>
      <w:proofErr w:type="spellStart"/>
      <w:r>
        <w:rPr>
          <w:sz w:val="22"/>
          <w:szCs w:val="22"/>
          <w:lang w:val="uk-UA"/>
        </w:rPr>
        <w:t>зобов</w:t>
      </w:r>
      <w:proofErr w:type="spellEnd"/>
      <w:r w:rsidRPr="00497935">
        <w:rPr>
          <w:sz w:val="22"/>
          <w:szCs w:val="22"/>
        </w:rPr>
        <w:t>’</w:t>
      </w:r>
      <w:proofErr w:type="spellStart"/>
      <w:r>
        <w:rPr>
          <w:sz w:val="22"/>
          <w:szCs w:val="22"/>
          <w:lang w:val="uk-UA"/>
        </w:rPr>
        <w:t>язань</w:t>
      </w:r>
      <w:proofErr w:type="spellEnd"/>
      <w:r>
        <w:rPr>
          <w:sz w:val="22"/>
          <w:szCs w:val="22"/>
          <w:lang w:val="uk-UA"/>
        </w:rPr>
        <w:t xml:space="preserve"> перед Постачальником, що покладені на нього чинним законодавством та/або цим Договором;</w:t>
      </w:r>
    </w:p>
    <w:p w14:paraId="438F4EC1" w14:textId="72AC07A4" w:rsidR="00497935" w:rsidRDefault="00497935" w:rsidP="00A0414E">
      <w:pPr>
        <w:pStyle w:val="ad"/>
        <w:tabs>
          <w:tab w:val="left" w:pos="426"/>
        </w:tabs>
        <w:ind w:left="0"/>
        <w:jc w:val="both"/>
        <w:rPr>
          <w:sz w:val="22"/>
          <w:szCs w:val="22"/>
          <w:lang w:val="uk-UA"/>
        </w:rPr>
      </w:pPr>
      <w:r>
        <w:rPr>
          <w:sz w:val="22"/>
          <w:szCs w:val="22"/>
          <w:lang w:val="uk-UA"/>
        </w:rPr>
        <w:t xml:space="preserve">8) виконувати інші </w:t>
      </w:r>
      <w:proofErr w:type="spellStart"/>
      <w:r>
        <w:rPr>
          <w:sz w:val="22"/>
          <w:szCs w:val="22"/>
          <w:lang w:val="uk-UA"/>
        </w:rPr>
        <w:t>обов</w:t>
      </w:r>
      <w:proofErr w:type="spellEnd"/>
      <w:r w:rsidRPr="00497935">
        <w:rPr>
          <w:sz w:val="22"/>
          <w:szCs w:val="22"/>
        </w:rPr>
        <w:t>’</w:t>
      </w:r>
      <w:proofErr w:type="spellStart"/>
      <w:r>
        <w:rPr>
          <w:sz w:val="22"/>
          <w:szCs w:val="22"/>
          <w:lang w:val="uk-UA"/>
        </w:rPr>
        <w:t>язки</w:t>
      </w:r>
      <w:proofErr w:type="spellEnd"/>
      <w:r>
        <w:rPr>
          <w:sz w:val="22"/>
          <w:szCs w:val="22"/>
          <w:lang w:val="uk-UA"/>
        </w:rPr>
        <w:t>, покладені на Споживача чинним законодавством та/або цим Договором.</w:t>
      </w:r>
    </w:p>
    <w:p w14:paraId="4CAE00BC" w14:textId="77777777" w:rsidR="00497935" w:rsidRPr="00497935" w:rsidRDefault="00497935" w:rsidP="00A0414E">
      <w:pPr>
        <w:pStyle w:val="ad"/>
        <w:tabs>
          <w:tab w:val="left" w:pos="426"/>
        </w:tabs>
        <w:ind w:left="0"/>
        <w:jc w:val="both"/>
        <w:rPr>
          <w:sz w:val="22"/>
          <w:szCs w:val="22"/>
          <w:lang w:val="uk-UA"/>
        </w:rPr>
      </w:pPr>
    </w:p>
    <w:p w14:paraId="5ACB99CC" w14:textId="29BE58AF" w:rsidR="005E4790" w:rsidRPr="00740B7A" w:rsidRDefault="002C4509" w:rsidP="00087832">
      <w:pPr>
        <w:pStyle w:val="ad"/>
        <w:numPr>
          <w:ilvl w:val="0"/>
          <w:numId w:val="17"/>
        </w:numPr>
        <w:tabs>
          <w:tab w:val="left" w:pos="426"/>
        </w:tabs>
        <w:jc w:val="center"/>
        <w:rPr>
          <w:b/>
          <w:sz w:val="22"/>
          <w:szCs w:val="22"/>
          <w:lang w:val="uk-UA"/>
        </w:rPr>
      </w:pPr>
      <w:r>
        <w:rPr>
          <w:b/>
          <w:sz w:val="22"/>
          <w:szCs w:val="22"/>
          <w:lang w:val="uk-UA"/>
        </w:rPr>
        <w:t xml:space="preserve">Права і </w:t>
      </w:r>
      <w:proofErr w:type="spellStart"/>
      <w:r>
        <w:rPr>
          <w:b/>
          <w:sz w:val="22"/>
          <w:szCs w:val="22"/>
          <w:lang w:val="uk-UA"/>
        </w:rPr>
        <w:t>обов</w:t>
      </w:r>
      <w:proofErr w:type="spellEnd"/>
      <w:r>
        <w:rPr>
          <w:b/>
          <w:sz w:val="22"/>
          <w:szCs w:val="22"/>
          <w:lang w:val="en-US"/>
        </w:rPr>
        <w:t>’</w:t>
      </w:r>
      <w:proofErr w:type="spellStart"/>
      <w:r>
        <w:rPr>
          <w:b/>
          <w:sz w:val="22"/>
          <w:szCs w:val="22"/>
          <w:lang w:val="uk-UA"/>
        </w:rPr>
        <w:t>язки</w:t>
      </w:r>
      <w:proofErr w:type="spellEnd"/>
      <w:r>
        <w:rPr>
          <w:b/>
          <w:sz w:val="22"/>
          <w:szCs w:val="22"/>
          <w:lang w:val="uk-UA"/>
        </w:rPr>
        <w:t xml:space="preserve"> Постачальника</w:t>
      </w:r>
    </w:p>
    <w:p w14:paraId="6F23761C" w14:textId="15D03CF6" w:rsidR="00D8758B" w:rsidRDefault="007B210B" w:rsidP="002C4509">
      <w:pPr>
        <w:pStyle w:val="ad"/>
        <w:tabs>
          <w:tab w:val="left" w:pos="426"/>
        </w:tabs>
        <w:ind w:left="0"/>
        <w:jc w:val="both"/>
        <w:rPr>
          <w:b/>
          <w:bCs/>
          <w:sz w:val="22"/>
          <w:szCs w:val="22"/>
          <w:lang w:val="uk-UA"/>
        </w:rPr>
      </w:pPr>
      <w:r w:rsidRPr="00823034">
        <w:rPr>
          <w:sz w:val="22"/>
          <w:szCs w:val="22"/>
          <w:lang w:val="uk-UA"/>
        </w:rPr>
        <w:t>7.1.</w:t>
      </w:r>
      <w:r w:rsidR="001B0094" w:rsidRPr="00823034">
        <w:rPr>
          <w:sz w:val="22"/>
          <w:szCs w:val="22"/>
          <w:lang w:val="uk-UA"/>
        </w:rPr>
        <w:t xml:space="preserve"> </w:t>
      </w:r>
      <w:r w:rsidR="002C4509" w:rsidRPr="002C4509">
        <w:rPr>
          <w:b/>
          <w:bCs/>
          <w:sz w:val="22"/>
          <w:szCs w:val="22"/>
          <w:lang w:val="uk-UA"/>
        </w:rPr>
        <w:t>Постачальник має право:</w:t>
      </w:r>
    </w:p>
    <w:p w14:paraId="70BF792A" w14:textId="0CCE76B2" w:rsidR="002C4509" w:rsidRDefault="002C4509" w:rsidP="002C4509">
      <w:pPr>
        <w:pStyle w:val="ad"/>
        <w:tabs>
          <w:tab w:val="left" w:pos="426"/>
        </w:tabs>
        <w:ind w:left="0"/>
        <w:jc w:val="both"/>
        <w:rPr>
          <w:sz w:val="22"/>
          <w:szCs w:val="22"/>
          <w:lang w:val="uk-UA"/>
        </w:rPr>
      </w:pPr>
      <w:r>
        <w:rPr>
          <w:sz w:val="22"/>
          <w:szCs w:val="22"/>
          <w:lang w:val="uk-UA"/>
        </w:rPr>
        <w:t>1) отримувати</w:t>
      </w:r>
      <w:r w:rsidR="0039151D">
        <w:rPr>
          <w:sz w:val="22"/>
          <w:szCs w:val="22"/>
          <w:lang w:val="uk-UA"/>
        </w:rPr>
        <w:t xml:space="preserve"> від Споживача плату за поставлену електричну енергію;</w:t>
      </w:r>
    </w:p>
    <w:p w14:paraId="67AC3B4A" w14:textId="11E73571" w:rsidR="0039151D" w:rsidRDefault="0039151D" w:rsidP="002C4509">
      <w:pPr>
        <w:pStyle w:val="ad"/>
        <w:tabs>
          <w:tab w:val="left" w:pos="426"/>
        </w:tabs>
        <w:ind w:left="0"/>
        <w:jc w:val="both"/>
        <w:rPr>
          <w:sz w:val="22"/>
          <w:szCs w:val="22"/>
          <w:lang w:val="uk-UA"/>
        </w:rPr>
      </w:pPr>
      <w:r>
        <w:rPr>
          <w:sz w:val="22"/>
          <w:szCs w:val="22"/>
          <w:lang w:val="uk-UA"/>
        </w:rPr>
        <w:t>2) контролювати правильність оформлення Споживачем платіжних документів;</w:t>
      </w:r>
    </w:p>
    <w:p w14:paraId="6DF9E506" w14:textId="6C3E1E50" w:rsidR="0039151D" w:rsidRDefault="0039151D" w:rsidP="002C4509">
      <w:pPr>
        <w:pStyle w:val="ad"/>
        <w:tabs>
          <w:tab w:val="left" w:pos="426"/>
        </w:tabs>
        <w:ind w:left="0"/>
        <w:jc w:val="both"/>
        <w:rPr>
          <w:sz w:val="22"/>
          <w:szCs w:val="22"/>
          <w:lang w:val="uk-UA"/>
        </w:rPr>
      </w:pPr>
      <w:r>
        <w:rPr>
          <w:sz w:val="22"/>
          <w:szCs w:val="22"/>
          <w:lang w:val="uk-UA"/>
        </w:rPr>
        <w:t>3) ініціювати припинення постачання еле</w:t>
      </w:r>
      <w:r w:rsidR="009F75BA">
        <w:rPr>
          <w:sz w:val="22"/>
          <w:szCs w:val="22"/>
          <w:lang w:val="uk-UA"/>
        </w:rPr>
        <w:t>ктричної енергії Споживачу у порядку та на умовах, визначених цим Договором та чинним законодавством;</w:t>
      </w:r>
    </w:p>
    <w:p w14:paraId="261DC97E" w14:textId="70D631AD" w:rsidR="009F75BA" w:rsidRDefault="009F75BA" w:rsidP="002C4509">
      <w:pPr>
        <w:pStyle w:val="ad"/>
        <w:tabs>
          <w:tab w:val="left" w:pos="426"/>
        </w:tabs>
        <w:ind w:left="0"/>
        <w:jc w:val="both"/>
        <w:rPr>
          <w:sz w:val="22"/>
          <w:szCs w:val="22"/>
          <w:lang w:val="uk-UA"/>
        </w:rPr>
      </w:pPr>
      <w:r>
        <w:rPr>
          <w:sz w:val="22"/>
          <w:szCs w:val="22"/>
          <w:lang w:val="uk-UA"/>
        </w:rPr>
        <w:t>4) безперешкодного доступу до ро</w:t>
      </w:r>
      <w:r w:rsidR="003614A9">
        <w:rPr>
          <w:sz w:val="22"/>
          <w:szCs w:val="22"/>
          <w:lang w:val="uk-UA"/>
        </w:rPr>
        <w:t>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643CA30C" w14:textId="33B42B19" w:rsidR="003614A9" w:rsidRDefault="003614A9" w:rsidP="002C4509">
      <w:pPr>
        <w:pStyle w:val="ad"/>
        <w:tabs>
          <w:tab w:val="left" w:pos="426"/>
        </w:tabs>
        <w:ind w:left="0"/>
        <w:jc w:val="both"/>
        <w:rPr>
          <w:sz w:val="22"/>
          <w:szCs w:val="22"/>
          <w:lang w:val="uk-UA"/>
        </w:rPr>
      </w:pPr>
      <w:r>
        <w:rPr>
          <w:sz w:val="22"/>
          <w:szCs w:val="22"/>
          <w:lang w:val="uk-UA"/>
        </w:rPr>
        <w:t xml:space="preserve">5) проводити разом зі Споживачем звіряння фактично використаних обсягів електричної енергії з підписанням відповідного </w:t>
      </w:r>
      <w:proofErr w:type="spellStart"/>
      <w:r>
        <w:rPr>
          <w:sz w:val="22"/>
          <w:szCs w:val="22"/>
          <w:lang w:val="uk-UA"/>
        </w:rPr>
        <w:t>акта</w:t>
      </w:r>
      <w:proofErr w:type="spellEnd"/>
      <w:r>
        <w:rPr>
          <w:sz w:val="22"/>
          <w:szCs w:val="22"/>
          <w:lang w:val="uk-UA"/>
        </w:rPr>
        <w:t>;</w:t>
      </w:r>
    </w:p>
    <w:p w14:paraId="21E63A05" w14:textId="69644A0C" w:rsidR="003614A9" w:rsidRDefault="003614A9" w:rsidP="002C4509">
      <w:pPr>
        <w:pStyle w:val="ad"/>
        <w:tabs>
          <w:tab w:val="left" w:pos="426"/>
        </w:tabs>
        <w:ind w:left="0"/>
        <w:jc w:val="both"/>
        <w:rPr>
          <w:sz w:val="22"/>
          <w:szCs w:val="22"/>
          <w:lang w:val="uk-UA"/>
        </w:rPr>
      </w:pPr>
      <w:r>
        <w:rPr>
          <w:sz w:val="22"/>
          <w:szCs w:val="22"/>
          <w:lang w:val="uk-UA"/>
        </w:rPr>
        <w:t>6) отримувати відшкодування збитків від Споживача, що понесені Постачальником у зв</w:t>
      </w:r>
      <w:r w:rsidRPr="003614A9">
        <w:rPr>
          <w:sz w:val="22"/>
          <w:szCs w:val="22"/>
          <w:lang w:val="uk-UA"/>
        </w:rPr>
        <w:t>’</w:t>
      </w:r>
      <w:r>
        <w:rPr>
          <w:sz w:val="22"/>
          <w:szCs w:val="22"/>
          <w:lang w:val="uk-UA"/>
        </w:rPr>
        <w:t>язку з невиконанням або неналежним виконанням Споживачем своїх зобов</w:t>
      </w:r>
      <w:r w:rsidRPr="003614A9">
        <w:rPr>
          <w:sz w:val="22"/>
          <w:szCs w:val="22"/>
          <w:lang w:val="uk-UA"/>
        </w:rPr>
        <w:t>’</w:t>
      </w:r>
      <w:r>
        <w:rPr>
          <w:sz w:val="22"/>
          <w:szCs w:val="22"/>
          <w:lang w:val="uk-UA"/>
        </w:rPr>
        <w:t>язань перед Постачальником, відповідно до умов цього Договору та чинного законодавства</w:t>
      </w:r>
      <w:r w:rsidR="0049723A">
        <w:rPr>
          <w:sz w:val="22"/>
          <w:szCs w:val="22"/>
          <w:lang w:val="uk-UA"/>
        </w:rPr>
        <w:t>, у тому числі отримувати відшкодування збитків  від Споживача за дострокове розірвання Договору у випадках, не передбачених Договором;</w:t>
      </w:r>
    </w:p>
    <w:p w14:paraId="47799696" w14:textId="159BBF48" w:rsidR="0049723A" w:rsidRDefault="0049723A" w:rsidP="002C4509">
      <w:pPr>
        <w:pStyle w:val="ad"/>
        <w:tabs>
          <w:tab w:val="left" w:pos="426"/>
        </w:tabs>
        <w:ind w:left="0"/>
        <w:jc w:val="both"/>
        <w:rPr>
          <w:sz w:val="22"/>
          <w:szCs w:val="22"/>
          <w:lang w:val="uk-UA"/>
        </w:rPr>
      </w:pPr>
      <w:r>
        <w:rPr>
          <w:sz w:val="22"/>
          <w:szCs w:val="22"/>
          <w:lang w:val="uk-UA"/>
        </w:rPr>
        <w:t>7) поширювати інформацію перед третіми особами про укладання даного Договору зі Споживачем на власному офіційному веб-сайті та/або в засобах масової інформації без розповсюдження інформації щодо істотних його умов та персоніфікованих та/або персональних даних Споживача;</w:t>
      </w:r>
    </w:p>
    <w:p w14:paraId="1305E68E" w14:textId="44638E31" w:rsidR="0049723A" w:rsidRDefault="0049723A" w:rsidP="002C4509">
      <w:pPr>
        <w:pStyle w:val="ad"/>
        <w:tabs>
          <w:tab w:val="left" w:pos="426"/>
        </w:tabs>
        <w:ind w:left="0"/>
        <w:jc w:val="both"/>
        <w:rPr>
          <w:sz w:val="22"/>
          <w:szCs w:val="22"/>
          <w:lang w:val="uk-UA"/>
        </w:rPr>
      </w:pPr>
      <w:r>
        <w:rPr>
          <w:sz w:val="22"/>
          <w:szCs w:val="22"/>
          <w:lang w:val="uk-UA"/>
        </w:rPr>
        <w:t>8) інші права, передбачені чинним законодавством і цим Договором.</w:t>
      </w:r>
    </w:p>
    <w:p w14:paraId="5AAD0A8F" w14:textId="77777777" w:rsidR="002F22F7" w:rsidRDefault="0049723A" w:rsidP="002C4509">
      <w:pPr>
        <w:pStyle w:val="ad"/>
        <w:tabs>
          <w:tab w:val="left" w:pos="426"/>
        </w:tabs>
        <w:ind w:left="0"/>
        <w:jc w:val="both"/>
        <w:rPr>
          <w:b/>
          <w:bCs/>
          <w:sz w:val="22"/>
          <w:szCs w:val="22"/>
          <w:lang w:val="uk-UA"/>
        </w:rPr>
      </w:pPr>
      <w:r>
        <w:rPr>
          <w:sz w:val="22"/>
          <w:szCs w:val="22"/>
          <w:lang w:val="uk-UA"/>
        </w:rPr>
        <w:t xml:space="preserve">7.2. </w:t>
      </w:r>
      <w:r w:rsidRPr="002F22F7">
        <w:rPr>
          <w:b/>
          <w:bCs/>
          <w:sz w:val="22"/>
          <w:szCs w:val="22"/>
          <w:lang w:val="uk-UA"/>
        </w:rPr>
        <w:t>Постачальник зобов’язується</w:t>
      </w:r>
      <w:r w:rsidR="002F22F7">
        <w:rPr>
          <w:b/>
          <w:bCs/>
          <w:sz w:val="22"/>
          <w:szCs w:val="22"/>
          <w:lang w:val="uk-UA"/>
        </w:rPr>
        <w:t>:</w:t>
      </w:r>
    </w:p>
    <w:p w14:paraId="764A10BF" w14:textId="77777777" w:rsidR="002F22F7" w:rsidRDefault="002F22F7" w:rsidP="002C4509">
      <w:pPr>
        <w:pStyle w:val="ad"/>
        <w:tabs>
          <w:tab w:val="left" w:pos="426"/>
        </w:tabs>
        <w:ind w:left="0"/>
        <w:jc w:val="both"/>
        <w:rPr>
          <w:sz w:val="22"/>
          <w:szCs w:val="22"/>
          <w:lang w:val="uk-UA"/>
        </w:rPr>
      </w:pPr>
      <w:r>
        <w:rPr>
          <w:sz w:val="22"/>
          <w:szCs w:val="22"/>
          <w:lang w:val="uk-UA"/>
        </w:rPr>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28FD609D" w14:textId="77777777" w:rsidR="00354876" w:rsidRDefault="002F22F7" w:rsidP="002C4509">
      <w:pPr>
        <w:pStyle w:val="ad"/>
        <w:tabs>
          <w:tab w:val="left" w:pos="426"/>
        </w:tabs>
        <w:ind w:left="0"/>
        <w:jc w:val="both"/>
        <w:rPr>
          <w:sz w:val="22"/>
          <w:szCs w:val="22"/>
          <w:lang w:val="uk-UA"/>
        </w:rPr>
      </w:pPr>
      <w:r>
        <w:rPr>
          <w:sz w:val="22"/>
          <w:szCs w:val="22"/>
          <w:lang w:val="uk-UA"/>
        </w:rPr>
        <w:t xml:space="preserve">2) нараховувати і виставляти рахунки Споживачу </w:t>
      </w:r>
      <w:r w:rsidR="00354876">
        <w:rPr>
          <w:sz w:val="22"/>
          <w:szCs w:val="22"/>
          <w:lang w:val="uk-UA"/>
        </w:rPr>
        <w:t>за поставлену електричну енергію відповідно до вимог та у порядку, передбачених ПРРЕЕ та цим Договором;</w:t>
      </w:r>
    </w:p>
    <w:p w14:paraId="18BBABFA" w14:textId="77777777" w:rsidR="00354876" w:rsidRDefault="00354876" w:rsidP="002C4509">
      <w:pPr>
        <w:pStyle w:val="ad"/>
        <w:tabs>
          <w:tab w:val="left" w:pos="426"/>
        </w:tabs>
        <w:ind w:left="0"/>
        <w:jc w:val="both"/>
        <w:rPr>
          <w:sz w:val="22"/>
          <w:szCs w:val="22"/>
          <w:lang w:val="uk-UA"/>
        </w:rPr>
      </w:pPr>
      <w:r>
        <w:rPr>
          <w:sz w:val="22"/>
          <w:szCs w:val="22"/>
          <w:lang w:val="uk-UA"/>
        </w:rPr>
        <w:t>3) забезпечити наявність різних комерційних пропозицій з постачання електричної енергії для Споживача;</w:t>
      </w:r>
    </w:p>
    <w:p w14:paraId="2B4EE38C" w14:textId="77777777" w:rsidR="00CB7425" w:rsidRDefault="00354876" w:rsidP="002C4509">
      <w:pPr>
        <w:pStyle w:val="ad"/>
        <w:tabs>
          <w:tab w:val="left" w:pos="426"/>
        </w:tabs>
        <w:ind w:left="0"/>
        <w:jc w:val="both"/>
        <w:rPr>
          <w:sz w:val="22"/>
          <w:szCs w:val="22"/>
          <w:lang w:val="uk-UA"/>
        </w:rPr>
      </w:pPr>
      <w:r>
        <w:rPr>
          <w:sz w:val="22"/>
          <w:szCs w:val="22"/>
          <w:lang w:val="uk-UA"/>
        </w:rPr>
        <w:t xml:space="preserve">4) надавати Споживачу інформацію про його права та </w:t>
      </w:r>
      <w:proofErr w:type="spellStart"/>
      <w:r>
        <w:rPr>
          <w:sz w:val="22"/>
          <w:szCs w:val="22"/>
          <w:lang w:val="uk-UA"/>
        </w:rPr>
        <w:t>обов</w:t>
      </w:r>
      <w:proofErr w:type="spellEnd"/>
      <w:r w:rsidRPr="00354876">
        <w:rPr>
          <w:sz w:val="22"/>
          <w:szCs w:val="22"/>
        </w:rPr>
        <w:t>’</w:t>
      </w:r>
      <w:proofErr w:type="spellStart"/>
      <w:r>
        <w:rPr>
          <w:sz w:val="22"/>
          <w:szCs w:val="22"/>
          <w:lang w:val="uk-UA"/>
        </w:rPr>
        <w:t>язки</w:t>
      </w:r>
      <w:proofErr w:type="spellEnd"/>
      <w:r>
        <w:rPr>
          <w:sz w:val="22"/>
          <w:szCs w:val="22"/>
          <w:lang w:val="uk-UA"/>
        </w:rPr>
        <w:t>,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w:t>
      </w:r>
      <w:r w:rsidR="005566EC">
        <w:rPr>
          <w:sz w:val="22"/>
          <w:szCs w:val="22"/>
          <w:lang w:val="uk-UA"/>
        </w:rPr>
        <w:t xml:space="preserve">. Така інформація </w:t>
      </w:r>
      <w:r w:rsidR="00CB7425">
        <w:rPr>
          <w:sz w:val="22"/>
          <w:szCs w:val="22"/>
          <w:lang w:val="uk-UA"/>
        </w:rPr>
        <w:t>оприлюднюється на офіційному веб-сайті Постачальника або безкоштовно надається Споживачу на його запит;</w:t>
      </w:r>
    </w:p>
    <w:p w14:paraId="13DBFC59" w14:textId="77777777" w:rsidR="00CB7425" w:rsidRDefault="00CB7425" w:rsidP="002C4509">
      <w:pPr>
        <w:pStyle w:val="ad"/>
        <w:tabs>
          <w:tab w:val="left" w:pos="426"/>
        </w:tabs>
        <w:ind w:left="0"/>
        <w:jc w:val="both"/>
        <w:rPr>
          <w:sz w:val="22"/>
          <w:szCs w:val="22"/>
          <w:lang w:val="uk-UA"/>
        </w:rPr>
      </w:pPr>
      <w:r>
        <w:rPr>
          <w:sz w:val="22"/>
          <w:szCs w:val="22"/>
          <w:lang w:val="uk-UA"/>
        </w:rPr>
        <w:t>5) 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14:paraId="13CDB0F7" w14:textId="77777777" w:rsidR="00CB7425" w:rsidRDefault="00CB7425" w:rsidP="002C4509">
      <w:pPr>
        <w:pStyle w:val="ad"/>
        <w:tabs>
          <w:tab w:val="left" w:pos="426"/>
        </w:tabs>
        <w:ind w:left="0"/>
        <w:jc w:val="both"/>
        <w:rPr>
          <w:sz w:val="22"/>
          <w:szCs w:val="22"/>
          <w:lang w:val="uk-UA"/>
        </w:rPr>
      </w:pPr>
      <w:r>
        <w:rPr>
          <w:sz w:val="22"/>
          <w:szCs w:val="22"/>
          <w:lang w:val="uk-UA"/>
        </w:rPr>
        <w:t>6) видавати Споживачеві безоплатно платіжні документи;</w:t>
      </w:r>
    </w:p>
    <w:p w14:paraId="123D2CE1" w14:textId="77777777" w:rsidR="00722EF3" w:rsidRDefault="00CB7425" w:rsidP="002C4509">
      <w:pPr>
        <w:pStyle w:val="ad"/>
        <w:tabs>
          <w:tab w:val="left" w:pos="426"/>
        </w:tabs>
        <w:ind w:left="0"/>
        <w:jc w:val="both"/>
        <w:rPr>
          <w:sz w:val="22"/>
          <w:szCs w:val="22"/>
          <w:lang w:val="uk-UA"/>
        </w:rPr>
      </w:pPr>
      <w:r>
        <w:rPr>
          <w:sz w:val="22"/>
          <w:szCs w:val="22"/>
          <w:lang w:val="uk-UA"/>
        </w:rPr>
        <w:t>7) приймати оплату наданих за цим Договором послуг будь-яким способом, що передбачений цим Договором;</w:t>
      </w:r>
    </w:p>
    <w:p w14:paraId="0C4095B8" w14:textId="77777777" w:rsidR="00383365" w:rsidRDefault="00722EF3" w:rsidP="002C4509">
      <w:pPr>
        <w:pStyle w:val="ad"/>
        <w:tabs>
          <w:tab w:val="left" w:pos="426"/>
        </w:tabs>
        <w:ind w:left="0"/>
        <w:jc w:val="both"/>
        <w:rPr>
          <w:sz w:val="22"/>
          <w:szCs w:val="22"/>
          <w:lang w:val="uk-UA"/>
        </w:rPr>
      </w:pPr>
      <w:r>
        <w:rPr>
          <w:sz w:val="22"/>
          <w:szCs w:val="22"/>
          <w:lang w:val="uk-UA"/>
        </w:rPr>
        <w:t xml:space="preserve">8) проводити оплату послуг з розподілу електричної енергії ОСР, якщо Споживач не обрав </w:t>
      </w:r>
      <w:r w:rsidR="00383365">
        <w:rPr>
          <w:sz w:val="22"/>
          <w:szCs w:val="22"/>
          <w:lang w:val="uk-UA"/>
        </w:rPr>
        <w:t>спосіб оплати послуги з розподілу напряму з ОСР;</w:t>
      </w:r>
    </w:p>
    <w:p w14:paraId="54D67AF7" w14:textId="77777777" w:rsidR="00383365" w:rsidRDefault="00383365" w:rsidP="002C4509">
      <w:pPr>
        <w:pStyle w:val="ad"/>
        <w:tabs>
          <w:tab w:val="left" w:pos="426"/>
        </w:tabs>
        <w:ind w:left="0"/>
        <w:jc w:val="both"/>
        <w:rPr>
          <w:sz w:val="22"/>
          <w:szCs w:val="22"/>
          <w:lang w:val="uk-UA"/>
        </w:rPr>
      </w:pPr>
      <w:r>
        <w:rPr>
          <w:sz w:val="22"/>
          <w:szCs w:val="22"/>
          <w:lang w:val="uk-UA"/>
        </w:rPr>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3A52D979" w14:textId="19DF3FAE" w:rsidR="0049723A" w:rsidRDefault="00383365" w:rsidP="002C4509">
      <w:pPr>
        <w:pStyle w:val="ad"/>
        <w:tabs>
          <w:tab w:val="left" w:pos="426"/>
        </w:tabs>
        <w:ind w:left="0"/>
        <w:jc w:val="both"/>
        <w:rPr>
          <w:sz w:val="22"/>
          <w:szCs w:val="22"/>
          <w:lang w:val="uk-UA"/>
        </w:rPr>
      </w:pPr>
      <w:r>
        <w:rPr>
          <w:sz w:val="22"/>
          <w:szCs w:val="22"/>
          <w:lang w:val="uk-UA"/>
        </w:rPr>
        <w:t>10) забезпечувати належну організацію власної роботи для можливості передачі та обробки звернення Споживача з питань, що пов</w:t>
      </w:r>
      <w:r w:rsidRPr="00383365">
        <w:rPr>
          <w:sz w:val="22"/>
          <w:szCs w:val="22"/>
          <w:lang w:val="uk-UA"/>
        </w:rPr>
        <w:t>’</w:t>
      </w:r>
      <w:r>
        <w:rPr>
          <w:sz w:val="22"/>
          <w:szCs w:val="22"/>
          <w:lang w:val="uk-UA"/>
        </w:rPr>
        <w:t>язані з виконанням цього Договору;</w:t>
      </w:r>
    </w:p>
    <w:p w14:paraId="249ABED2" w14:textId="1F82103A" w:rsidR="00383365" w:rsidRDefault="00383365" w:rsidP="002C4509">
      <w:pPr>
        <w:pStyle w:val="ad"/>
        <w:tabs>
          <w:tab w:val="left" w:pos="426"/>
        </w:tabs>
        <w:ind w:left="0"/>
        <w:jc w:val="both"/>
        <w:rPr>
          <w:sz w:val="22"/>
          <w:szCs w:val="22"/>
          <w:lang w:val="uk-UA"/>
        </w:rPr>
      </w:pPr>
      <w:r>
        <w:rPr>
          <w:sz w:val="22"/>
          <w:szCs w:val="22"/>
          <w:lang w:val="uk-UA"/>
        </w:rPr>
        <w:t xml:space="preserve">11) відшкодовувати збитки, понесені </w:t>
      </w:r>
      <w:r w:rsidR="00755B6A">
        <w:rPr>
          <w:sz w:val="22"/>
          <w:szCs w:val="22"/>
          <w:lang w:val="uk-UA"/>
        </w:rPr>
        <w:t xml:space="preserve">Споживачем у випадку невиконання або неналежного виконання Постачальником своїх </w:t>
      </w:r>
      <w:proofErr w:type="spellStart"/>
      <w:r w:rsidR="00755B6A">
        <w:rPr>
          <w:sz w:val="22"/>
          <w:szCs w:val="22"/>
          <w:lang w:val="uk-UA"/>
        </w:rPr>
        <w:t>зобов</w:t>
      </w:r>
      <w:proofErr w:type="spellEnd"/>
      <w:r w:rsidR="00755B6A" w:rsidRPr="00755B6A">
        <w:rPr>
          <w:sz w:val="22"/>
          <w:szCs w:val="22"/>
        </w:rPr>
        <w:t>’</w:t>
      </w:r>
      <w:proofErr w:type="spellStart"/>
      <w:r w:rsidR="00755B6A">
        <w:rPr>
          <w:sz w:val="22"/>
          <w:szCs w:val="22"/>
          <w:lang w:val="uk-UA"/>
        </w:rPr>
        <w:t>язань</w:t>
      </w:r>
      <w:proofErr w:type="spellEnd"/>
      <w:r w:rsidR="00755B6A">
        <w:rPr>
          <w:sz w:val="22"/>
          <w:szCs w:val="22"/>
          <w:lang w:val="uk-UA"/>
        </w:rPr>
        <w:t xml:space="preserve"> за цим Договором;</w:t>
      </w:r>
    </w:p>
    <w:p w14:paraId="5BB54B9F" w14:textId="6CF3E4AD" w:rsidR="00755B6A" w:rsidRDefault="00755B6A" w:rsidP="002C4509">
      <w:pPr>
        <w:pStyle w:val="ad"/>
        <w:tabs>
          <w:tab w:val="left" w:pos="426"/>
        </w:tabs>
        <w:ind w:left="0"/>
        <w:jc w:val="both"/>
        <w:rPr>
          <w:sz w:val="22"/>
          <w:szCs w:val="22"/>
          <w:lang w:val="uk-UA"/>
        </w:rPr>
      </w:pPr>
      <w:r>
        <w:rPr>
          <w:sz w:val="22"/>
          <w:szCs w:val="22"/>
          <w:lang w:val="uk-UA"/>
        </w:rPr>
        <w:t>12) забезпечувати конфіденційність даних, отриманих від Споживача;</w:t>
      </w:r>
    </w:p>
    <w:p w14:paraId="6398A207" w14:textId="2AF0CCE4" w:rsidR="00755B6A" w:rsidRDefault="00755B6A" w:rsidP="002C4509">
      <w:pPr>
        <w:pStyle w:val="ad"/>
        <w:tabs>
          <w:tab w:val="left" w:pos="426"/>
        </w:tabs>
        <w:ind w:left="0"/>
        <w:jc w:val="both"/>
        <w:rPr>
          <w:sz w:val="22"/>
          <w:szCs w:val="22"/>
          <w:lang w:val="uk-UA"/>
        </w:rPr>
      </w:pPr>
      <w:r>
        <w:rPr>
          <w:sz w:val="22"/>
          <w:szCs w:val="22"/>
          <w:lang w:val="uk-UA"/>
        </w:rPr>
        <w:t xml:space="preserve">13) забезпечувати для ОСР </w:t>
      </w:r>
      <w:r w:rsidR="00884A90">
        <w:rPr>
          <w:sz w:val="22"/>
          <w:szCs w:val="22"/>
          <w:lang w:val="uk-UA"/>
        </w:rPr>
        <w:t>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14:paraId="72F11F17" w14:textId="2E90DA53" w:rsidR="00884A90" w:rsidRDefault="00884A90" w:rsidP="002C4509">
      <w:pPr>
        <w:pStyle w:val="ad"/>
        <w:tabs>
          <w:tab w:val="left" w:pos="426"/>
        </w:tabs>
        <w:ind w:left="0"/>
        <w:jc w:val="both"/>
        <w:rPr>
          <w:sz w:val="22"/>
          <w:szCs w:val="22"/>
          <w:lang w:val="uk-UA"/>
        </w:rPr>
      </w:pPr>
      <w:r>
        <w:rPr>
          <w:sz w:val="22"/>
          <w:szCs w:val="22"/>
          <w:lang w:val="uk-UA"/>
        </w:rPr>
        <w:t xml:space="preserve">14) протягом 3 (трьох) </w:t>
      </w:r>
      <w:r w:rsidR="00836D8A">
        <w:rPr>
          <w:sz w:val="22"/>
          <w:szCs w:val="22"/>
          <w:lang w:val="uk-UA"/>
        </w:rPr>
        <w:t>днів від дати</w:t>
      </w:r>
      <w:r w:rsidR="00E91D15">
        <w:rPr>
          <w:sz w:val="22"/>
          <w:szCs w:val="22"/>
          <w:lang w:val="uk-UA"/>
        </w:rPr>
        <w:t>, коли Постачальнику стало відомо про нездатність продовжувати постачання електричної енергії Споживачу, він зобов</w:t>
      </w:r>
      <w:r w:rsidR="00E91D15" w:rsidRPr="00E91D15">
        <w:rPr>
          <w:sz w:val="22"/>
          <w:szCs w:val="22"/>
        </w:rPr>
        <w:t>’</w:t>
      </w:r>
      <w:r w:rsidR="00E91D15">
        <w:rPr>
          <w:sz w:val="22"/>
          <w:szCs w:val="22"/>
          <w:lang w:val="uk-UA"/>
        </w:rPr>
        <w:t xml:space="preserve">язується </w:t>
      </w:r>
      <w:r w:rsidR="00087832">
        <w:rPr>
          <w:sz w:val="22"/>
          <w:szCs w:val="22"/>
          <w:lang w:val="uk-UA"/>
        </w:rPr>
        <w:t>проінформувати Споживача про його право:</w:t>
      </w:r>
    </w:p>
    <w:p w14:paraId="2DF98F7C" w14:textId="77777777" w:rsidR="00087832" w:rsidRDefault="00087832" w:rsidP="002C4509">
      <w:pPr>
        <w:pStyle w:val="ad"/>
        <w:tabs>
          <w:tab w:val="left" w:pos="426"/>
        </w:tabs>
        <w:ind w:left="0"/>
        <w:jc w:val="both"/>
        <w:rPr>
          <w:sz w:val="22"/>
          <w:szCs w:val="22"/>
          <w:lang w:val="uk-UA"/>
        </w:rPr>
      </w:pPr>
      <w:r>
        <w:rPr>
          <w:sz w:val="22"/>
          <w:szCs w:val="22"/>
          <w:lang w:val="uk-UA"/>
        </w:rPr>
        <w:lastRenderedPageBreak/>
        <w:t>вибрати іншого електропостачальника та про наслідки невиконання цього;</w:t>
      </w:r>
    </w:p>
    <w:p w14:paraId="7151A666" w14:textId="77777777" w:rsidR="00087832" w:rsidRDefault="00087832" w:rsidP="002C4509">
      <w:pPr>
        <w:pStyle w:val="ad"/>
        <w:tabs>
          <w:tab w:val="left" w:pos="426"/>
        </w:tabs>
        <w:ind w:left="0"/>
        <w:jc w:val="both"/>
        <w:rPr>
          <w:sz w:val="22"/>
          <w:szCs w:val="22"/>
          <w:lang w:val="uk-UA"/>
        </w:rPr>
      </w:pPr>
      <w:r>
        <w:rPr>
          <w:sz w:val="22"/>
          <w:szCs w:val="22"/>
          <w:lang w:val="uk-UA"/>
        </w:rPr>
        <w:t xml:space="preserve">перейти до електропостачальника, на якого в установленому порядку покладені спеціальні </w:t>
      </w:r>
      <w:proofErr w:type="spellStart"/>
      <w:r>
        <w:rPr>
          <w:sz w:val="22"/>
          <w:szCs w:val="22"/>
          <w:lang w:val="uk-UA"/>
        </w:rPr>
        <w:t>обов</w:t>
      </w:r>
      <w:proofErr w:type="spellEnd"/>
      <w:r w:rsidRPr="00087832">
        <w:rPr>
          <w:sz w:val="22"/>
          <w:szCs w:val="22"/>
        </w:rPr>
        <w:t>’</w:t>
      </w:r>
      <w:proofErr w:type="spellStart"/>
      <w:r>
        <w:rPr>
          <w:sz w:val="22"/>
          <w:szCs w:val="22"/>
          <w:lang w:val="uk-UA"/>
        </w:rPr>
        <w:t>язки</w:t>
      </w:r>
      <w:proofErr w:type="spellEnd"/>
      <w:r>
        <w:rPr>
          <w:sz w:val="22"/>
          <w:szCs w:val="22"/>
          <w:lang w:val="uk-UA"/>
        </w:rPr>
        <w:t xml:space="preserve"> (постачальник «останньої надії»);</w:t>
      </w:r>
    </w:p>
    <w:p w14:paraId="50FB7569" w14:textId="77777777" w:rsidR="00087832" w:rsidRDefault="00087832" w:rsidP="002C4509">
      <w:pPr>
        <w:pStyle w:val="ad"/>
        <w:tabs>
          <w:tab w:val="left" w:pos="426"/>
        </w:tabs>
        <w:ind w:left="0"/>
        <w:jc w:val="both"/>
        <w:rPr>
          <w:sz w:val="22"/>
          <w:szCs w:val="22"/>
          <w:lang w:val="uk-UA"/>
        </w:rPr>
      </w:pPr>
      <w:r>
        <w:rPr>
          <w:sz w:val="22"/>
          <w:szCs w:val="22"/>
          <w:lang w:val="uk-UA"/>
        </w:rPr>
        <w:t>на відшкодування збитків, завданих у зв</w:t>
      </w:r>
      <w:r w:rsidRPr="00087832">
        <w:rPr>
          <w:sz w:val="22"/>
          <w:szCs w:val="22"/>
        </w:rPr>
        <w:t>’</w:t>
      </w:r>
      <w:proofErr w:type="spellStart"/>
      <w:r>
        <w:rPr>
          <w:sz w:val="22"/>
          <w:szCs w:val="22"/>
          <w:lang w:val="uk-UA"/>
        </w:rPr>
        <w:t>язку</w:t>
      </w:r>
      <w:proofErr w:type="spellEnd"/>
      <w:r>
        <w:rPr>
          <w:sz w:val="22"/>
          <w:szCs w:val="22"/>
          <w:lang w:val="uk-UA"/>
        </w:rPr>
        <w:t xml:space="preserve"> з неможливістю подальшого виконання Постачальником своїх </w:t>
      </w:r>
      <w:proofErr w:type="spellStart"/>
      <w:r>
        <w:rPr>
          <w:sz w:val="22"/>
          <w:szCs w:val="22"/>
          <w:lang w:val="uk-UA"/>
        </w:rPr>
        <w:t>зобов</w:t>
      </w:r>
      <w:proofErr w:type="spellEnd"/>
      <w:r w:rsidRPr="00087832">
        <w:rPr>
          <w:sz w:val="22"/>
          <w:szCs w:val="22"/>
        </w:rPr>
        <w:t>’</w:t>
      </w:r>
      <w:proofErr w:type="spellStart"/>
      <w:r>
        <w:rPr>
          <w:sz w:val="22"/>
          <w:szCs w:val="22"/>
          <w:lang w:val="uk-UA"/>
        </w:rPr>
        <w:t>язань</w:t>
      </w:r>
      <w:proofErr w:type="spellEnd"/>
      <w:r>
        <w:rPr>
          <w:sz w:val="22"/>
          <w:szCs w:val="22"/>
          <w:lang w:val="uk-UA"/>
        </w:rPr>
        <w:t xml:space="preserve"> за цим Договором;</w:t>
      </w:r>
    </w:p>
    <w:p w14:paraId="06147FF8" w14:textId="2A3261DE" w:rsidR="00087832" w:rsidRDefault="00087832" w:rsidP="002C4509">
      <w:pPr>
        <w:pStyle w:val="ad"/>
        <w:tabs>
          <w:tab w:val="left" w:pos="426"/>
        </w:tabs>
        <w:ind w:left="0"/>
        <w:jc w:val="both"/>
        <w:rPr>
          <w:sz w:val="22"/>
          <w:szCs w:val="22"/>
          <w:lang w:val="uk-UA"/>
        </w:rPr>
      </w:pPr>
      <w:r>
        <w:rPr>
          <w:sz w:val="22"/>
          <w:szCs w:val="22"/>
          <w:lang w:val="uk-UA"/>
        </w:rPr>
        <w:t xml:space="preserve">15) виконувати інші </w:t>
      </w:r>
      <w:proofErr w:type="spellStart"/>
      <w:r>
        <w:rPr>
          <w:sz w:val="22"/>
          <w:szCs w:val="22"/>
          <w:lang w:val="uk-UA"/>
        </w:rPr>
        <w:t>обов</w:t>
      </w:r>
      <w:proofErr w:type="spellEnd"/>
      <w:r w:rsidRPr="00087832">
        <w:rPr>
          <w:sz w:val="22"/>
          <w:szCs w:val="22"/>
        </w:rPr>
        <w:t>’</w:t>
      </w:r>
      <w:proofErr w:type="spellStart"/>
      <w:r>
        <w:rPr>
          <w:sz w:val="22"/>
          <w:szCs w:val="22"/>
          <w:lang w:val="uk-UA"/>
        </w:rPr>
        <w:t>язки</w:t>
      </w:r>
      <w:proofErr w:type="spellEnd"/>
      <w:r>
        <w:rPr>
          <w:sz w:val="22"/>
          <w:szCs w:val="22"/>
          <w:lang w:val="uk-UA"/>
        </w:rPr>
        <w:t xml:space="preserve">, покладені на Постачальника чинним законодавством та/або цим Договором. </w:t>
      </w:r>
    </w:p>
    <w:p w14:paraId="5E40B328" w14:textId="77777777" w:rsidR="005E184C" w:rsidRPr="00E91D15" w:rsidRDefault="005E184C" w:rsidP="005E184C">
      <w:pPr>
        <w:pStyle w:val="ad"/>
        <w:tabs>
          <w:tab w:val="left" w:pos="426"/>
        </w:tabs>
        <w:ind w:left="0"/>
        <w:jc w:val="center"/>
        <w:rPr>
          <w:sz w:val="22"/>
          <w:szCs w:val="22"/>
          <w:lang w:val="uk-UA"/>
        </w:rPr>
      </w:pPr>
    </w:p>
    <w:p w14:paraId="0DD79C4D" w14:textId="77777777" w:rsidR="00087832" w:rsidRDefault="00087832" w:rsidP="00087832">
      <w:pPr>
        <w:pStyle w:val="ad"/>
        <w:tabs>
          <w:tab w:val="left" w:pos="426"/>
        </w:tabs>
        <w:ind w:left="360"/>
        <w:rPr>
          <w:b/>
          <w:sz w:val="22"/>
          <w:szCs w:val="22"/>
          <w:lang w:val="uk-UA"/>
        </w:rPr>
      </w:pPr>
    </w:p>
    <w:p w14:paraId="3E76FE77" w14:textId="630ED232" w:rsidR="007A0B6D" w:rsidRPr="00AA1DEB" w:rsidRDefault="00AA1DEB" w:rsidP="00AA1DEB">
      <w:pPr>
        <w:pStyle w:val="ad"/>
        <w:numPr>
          <w:ilvl w:val="0"/>
          <w:numId w:val="17"/>
        </w:numPr>
        <w:tabs>
          <w:tab w:val="left" w:pos="426"/>
        </w:tabs>
        <w:jc w:val="center"/>
        <w:rPr>
          <w:b/>
          <w:sz w:val="22"/>
          <w:szCs w:val="22"/>
          <w:lang w:val="uk-UA"/>
        </w:rPr>
      </w:pPr>
      <w:r>
        <w:rPr>
          <w:b/>
          <w:sz w:val="22"/>
          <w:szCs w:val="22"/>
          <w:lang w:val="uk-UA"/>
        </w:rPr>
        <w:t>Порядок припинення та відновлення постачання електричної енергії</w:t>
      </w:r>
    </w:p>
    <w:p w14:paraId="760D0374" w14:textId="45BEFFE4" w:rsidR="003D6161" w:rsidRDefault="003D6161" w:rsidP="003710AB">
      <w:pPr>
        <w:pStyle w:val="ad"/>
        <w:widowControl w:val="0"/>
        <w:numPr>
          <w:ilvl w:val="0"/>
          <w:numId w:val="6"/>
        </w:numPr>
        <w:tabs>
          <w:tab w:val="left" w:pos="426"/>
        </w:tabs>
        <w:autoSpaceDE w:val="0"/>
        <w:autoSpaceDN w:val="0"/>
        <w:adjustRightInd w:val="0"/>
        <w:ind w:left="0" w:firstLine="0"/>
        <w:jc w:val="both"/>
        <w:rPr>
          <w:sz w:val="22"/>
          <w:szCs w:val="22"/>
          <w:lang w:val="uk-UA"/>
        </w:rPr>
      </w:pPr>
      <w:r w:rsidRPr="00823034">
        <w:rPr>
          <w:sz w:val="22"/>
          <w:szCs w:val="22"/>
          <w:lang w:val="uk-UA"/>
        </w:rPr>
        <w:t xml:space="preserve"> </w:t>
      </w:r>
      <w:r w:rsidR="00AA1DEB">
        <w:rPr>
          <w:sz w:val="22"/>
          <w:szCs w:val="22"/>
          <w:lang w:val="uk-UA"/>
        </w:rPr>
        <w:t>Постачальник має право звернутися до оператора системи з вимогою про відключення об</w:t>
      </w:r>
      <w:r w:rsidR="00AA1DEB" w:rsidRPr="00AA1DEB">
        <w:rPr>
          <w:sz w:val="22"/>
          <w:szCs w:val="22"/>
        </w:rPr>
        <w:t>’</w:t>
      </w:r>
      <w:proofErr w:type="spellStart"/>
      <w:r w:rsidR="00AA1DEB">
        <w:rPr>
          <w:sz w:val="22"/>
          <w:szCs w:val="22"/>
          <w:lang w:val="uk-UA"/>
        </w:rPr>
        <w:t>єкта</w:t>
      </w:r>
      <w:proofErr w:type="spellEnd"/>
      <w:r w:rsidR="00AA1DEB">
        <w:rPr>
          <w:sz w:val="22"/>
          <w:szCs w:val="22"/>
          <w:lang w:val="uk-UA"/>
        </w:rPr>
        <w:t xml:space="preserve">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4B6BA113" w14:textId="0C44D498" w:rsidR="00866BE0" w:rsidRDefault="00866BE0" w:rsidP="003710AB">
      <w:pPr>
        <w:pStyle w:val="ad"/>
        <w:widowControl w:val="0"/>
        <w:numPr>
          <w:ilvl w:val="0"/>
          <w:numId w:val="6"/>
        </w:numPr>
        <w:tabs>
          <w:tab w:val="left" w:pos="426"/>
        </w:tabs>
        <w:autoSpaceDE w:val="0"/>
        <w:autoSpaceDN w:val="0"/>
        <w:adjustRightInd w:val="0"/>
        <w:ind w:left="0" w:firstLine="0"/>
        <w:jc w:val="both"/>
        <w:rPr>
          <w:sz w:val="22"/>
          <w:szCs w:val="22"/>
          <w:lang w:val="uk-UA"/>
        </w:rPr>
      </w:pPr>
      <w:r>
        <w:rPr>
          <w:sz w:val="22"/>
          <w:szCs w:val="22"/>
          <w:lang w:val="uk-UA"/>
        </w:rPr>
        <w:t xml:space="preserve">Припинення електропостачання не звільняє Споживача від </w:t>
      </w:r>
      <w:proofErr w:type="spellStart"/>
      <w:r>
        <w:rPr>
          <w:sz w:val="22"/>
          <w:szCs w:val="22"/>
          <w:lang w:val="uk-UA"/>
        </w:rPr>
        <w:t>обов</w:t>
      </w:r>
      <w:proofErr w:type="spellEnd"/>
      <w:r w:rsidRPr="00866BE0">
        <w:rPr>
          <w:sz w:val="22"/>
          <w:szCs w:val="22"/>
        </w:rPr>
        <w:t>’</w:t>
      </w:r>
      <w:proofErr w:type="spellStart"/>
      <w:r>
        <w:rPr>
          <w:sz w:val="22"/>
          <w:szCs w:val="22"/>
          <w:lang w:val="uk-UA"/>
        </w:rPr>
        <w:t>язку</w:t>
      </w:r>
      <w:proofErr w:type="spellEnd"/>
      <w:r>
        <w:rPr>
          <w:sz w:val="22"/>
          <w:szCs w:val="22"/>
          <w:lang w:val="uk-UA"/>
        </w:rPr>
        <w:t xml:space="preserve"> сплатити заборгованість Постачальнику за цим Договором.</w:t>
      </w:r>
    </w:p>
    <w:p w14:paraId="479C958C" w14:textId="73E0D586" w:rsidR="00866BE0" w:rsidRDefault="00866BE0" w:rsidP="003710AB">
      <w:pPr>
        <w:pStyle w:val="ad"/>
        <w:widowControl w:val="0"/>
        <w:numPr>
          <w:ilvl w:val="0"/>
          <w:numId w:val="6"/>
        </w:numPr>
        <w:tabs>
          <w:tab w:val="left" w:pos="426"/>
        </w:tabs>
        <w:autoSpaceDE w:val="0"/>
        <w:autoSpaceDN w:val="0"/>
        <w:adjustRightInd w:val="0"/>
        <w:ind w:left="0" w:firstLine="0"/>
        <w:jc w:val="both"/>
        <w:rPr>
          <w:sz w:val="22"/>
          <w:szCs w:val="22"/>
          <w:lang w:val="uk-UA"/>
        </w:rPr>
      </w:pPr>
      <w:r>
        <w:rPr>
          <w:sz w:val="22"/>
          <w:szCs w:val="22"/>
          <w:lang w:val="uk-UA"/>
        </w:rPr>
        <w:t xml:space="preserve">Відновлення постачання електричної енергії Споживачу може бути здійснено за умови повного </w:t>
      </w:r>
      <w:r w:rsidR="005D1846">
        <w:rPr>
          <w:sz w:val="22"/>
          <w:szCs w:val="22"/>
          <w:lang w:val="uk-UA"/>
        </w:rPr>
        <w:t>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14:paraId="136C7A3B" w14:textId="67DE7022" w:rsidR="005D1846" w:rsidRPr="00823034" w:rsidRDefault="005D1846" w:rsidP="003710AB">
      <w:pPr>
        <w:pStyle w:val="ad"/>
        <w:widowControl w:val="0"/>
        <w:numPr>
          <w:ilvl w:val="0"/>
          <w:numId w:val="6"/>
        </w:numPr>
        <w:tabs>
          <w:tab w:val="left" w:pos="426"/>
        </w:tabs>
        <w:autoSpaceDE w:val="0"/>
        <w:autoSpaceDN w:val="0"/>
        <w:adjustRightInd w:val="0"/>
        <w:ind w:left="0" w:firstLine="0"/>
        <w:jc w:val="both"/>
        <w:rPr>
          <w:sz w:val="22"/>
          <w:szCs w:val="22"/>
          <w:lang w:val="uk-UA"/>
        </w:rPr>
      </w:pPr>
      <w:r>
        <w:rPr>
          <w:sz w:val="22"/>
          <w:szCs w:val="22"/>
          <w:lang w:val="uk-UA"/>
        </w:rPr>
        <w:t xml:space="preserve">Якщо </w:t>
      </w:r>
      <w:r w:rsidR="00E03105">
        <w:rPr>
          <w:sz w:val="22"/>
          <w:szCs w:val="22"/>
          <w:lang w:val="uk-UA"/>
        </w:rPr>
        <w:t>за ініціативою Споживача необхідно припинити постачання електричної енергії на об</w:t>
      </w:r>
      <w:r w:rsidR="00E03105" w:rsidRPr="0073572C">
        <w:rPr>
          <w:sz w:val="22"/>
          <w:szCs w:val="22"/>
          <w:lang w:val="uk-UA"/>
        </w:rPr>
        <w:t>’</w:t>
      </w:r>
      <w:r w:rsidR="00E03105">
        <w:rPr>
          <w:sz w:val="22"/>
          <w:szCs w:val="22"/>
          <w:lang w:val="uk-UA"/>
        </w:rPr>
        <w:t xml:space="preserve">єкт Споживача для проведення ремонтних робіт, реконструкції чи </w:t>
      </w:r>
      <w:r w:rsidR="0073572C">
        <w:rPr>
          <w:sz w:val="22"/>
          <w:szCs w:val="22"/>
          <w:lang w:val="uk-UA"/>
        </w:rPr>
        <w:t>технічного переоснащення тощо, Споживач має звернутися до оператора системи.</w:t>
      </w:r>
    </w:p>
    <w:p w14:paraId="32F41D7E" w14:textId="77777777" w:rsidR="007A0B6D" w:rsidRPr="00823034" w:rsidRDefault="007A0B6D" w:rsidP="005E4790">
      <w:pPr>
        <w:tabs>
          <w:tab w:val="left" w:pos="426"/>
        </w:tabs>
        <w:jc w:val="center"/>
        <w:rPr>
          <w:b/>
          <w:sz w:val="22"/>
          <w:szCs w:val="22"/>
          <w:lang w:val="uk-UA"/>
        </w:rPr>
      </w:pPr>
    </w:p>
    <w:p w14:paraId="11E06861" w14:textId="2DA82CBB" w:rsidR="00740B7A" w:rsidRPr="000B202D" w:rsidRDefault="00516A27" w:rsidP="00740B7A">
      <w:pPr>
        <w:pStyle w:val="ad"/>
        <w:numPr>
          <w:ilvl w:val="0"/>
          <w:numId w:val="33"/>
        </w:numPr>
        <w:tabs>
          <w:tab w:val="left" w:pos="426"/>
        </w:tabs>
        <w:jc w:val="center"/>
        <w:rPr>
          <w:b/>
          <w:sz w:val="22"/>
          <w:szCs w:val="22"/>
          <w:lang w:val="uk-UA"/>
        </w:rPr>
      </w:pPr>
      <w:r>
        <w:rPr>
          <w:b/>
          <w:sz w:val="22"/>
          <w:szCs w:val="22"/>
          <w:lang w:val="uk-UA"/>
        </w:rPr>
        <w:t>Відповідальність сторін</w:t>
      </w:r>
    </w:p>
    <w:p w14:paraId="59A29A3D" w14:textId="77777777" w:rsidR="00061490" w:rsidRDefault="00061490" w:rsidP="00061490">
      <w:pPr>
        <w:autoSpaceDE w:val="0"/>
        <w:autoSpaceDN w:val="0"/>
        <w:adjustRightInd w:val="0"/>
        <w:jc w:val="both"/>
        <w:rPr>
          <w:color w:val="000000" w:themeColor="text1"/>
          <w:sz w:val="22"/>
          <w:szCs w:val="22"/>
          <w:lang w:val="uk-UA"/>
        </w:rPr>
      </w:pPr>
      <w:r w:rsidRPr="00061490">
        <w:rPr>
          <w:sz w:val="22"/>
          <w:szCs w:val="22"/>
          <w:lang w:val="uk-UA"/>
        </w:rPr>
        <w:t>9.1.</w:t>
      </w:r>
      <w:r>
        <w:rPr>
          <w:sz w:val="22"/>
          <w:szCs w:val="22"/>
          <w:lang w:val="uk-UA"/>
        </w:rPr>
        <w:t xml:space="preserve"> </w:t>
      </w:r>
      <w:r w:rsidR="00516A27" w:rsidRPr="00061490">
        <w:rPr>
          <w:color w:val="000000" w:themeColor="text1"/>
          <w:sz w:val="22"/>
          <w:szCs w:val="22"/>
          <w:lang w:val="uk-UA"/>
        </w:rPr>
        <w:t xml:space="preserve">За невиконання або неналежне виконання своїх </w:t>
      </w:r>
      <w:proofErr w:type="spellStart"/>
      <w:r w:rsidR="00516A27" w:rsidRPr="00061490">
        <w:rPr>
          <w:color w:val="000000" w:themeColor="text1"/>
          <w:sz w:val="22"/>
          <w:szCs w:val="22"/>
          <w:lang w:val="uk-UA"/>
        </w:rPr>
        <w:t>зобов</w:t>
      </w:r>
      <w:proofErr w:type="spellEnd"/>
      <w:r w:rsidR="00516A27" w:rsidRPr="00061490">
        <w:rPr>
          <w:color w:val="000000" w:themeColor="text1"/>
          <w:sz w:val="22"/>
          <w:szCs w:val="22"/>
        </w:rPr>
        <w:t>’</w:t>
      </w:r>
      <w:proofErr w:type="spellStart"/>
      <w:r w:rsidR="00516A27" w:rsidRPr="00061490">
        <w:rPr>
          <w:color w:val="000000" w:themeColor="text1"/>
          <w:sz w:val="22"/>
          <w:szCs w:val="22"/>
          <w:lang w:val="uk-UA"/>
        </w:rPr>
        <w:t>язань</w:t>
      </w:r>
      <w:proofErr w:type="spellEnd"/>
      <w:r w:rsidR="00516A27" w:rsidRPr="00061490">
        <w:rPr>
          <w:color w:val="000000" w:themeColor="text1"/>
          <w:sz w:val="22"/>
          <w:szCs w:val="22"/>
          <w:lang w:val="uk-UA"/>
        </w:rPr>
        <w:t xml:space="preserve"> за цим Договором Сторони несуть відповідальність, передбачену цим Договором та чинним законодавством.</w:t>
      </w:r>
    </w:p>
    <w:p w14:paraId="08C48874" w14:textId="4ED89DCA" w:rsidR="00516A27" w:rsidRDefault="00061490" w:rsidP="00061490">
      <w:pPr>
        <w:autoSpaceDE w:val="0"/>
        <w:autoSpaceDN w:val="0"/>
        <w:adjustRightInd w:val="0"/>
        <w:jc w:val="both"/>
        <w:rPr>
          <w:color w:val="000000" w:themeColor="text1"/>
          <w:sz w:val="22"/>
          <w:szCs w:val="22"/>
          <w:lang w:val="uk-UA"/>
        </w:rPr>
      </w:pPr>
      <w:r>
        <w:rPr>
          <w:color w:val="000000" w:themeColor="text1"/>
          <w:sz w:val="22"/>
          <w:szCs w:val="22"/>
          <w:lang w:val="uk-UA"/>
        </w:rPr>
        <w:t xml:space="preserve">9.2. </w:t>
      </w:r>
      <w:r w:rsidR="00516A27" w:rsidRPr="00061490">
        <w:rPr>
          <w:color w:val="000000" w:themeColor="text1"/>
          <w:sz w:val="22"/>
          <w:szCs w:val="22"/>
          <w:lang w:val="uk-UA"/>
        </w:rPr>
        <w:t>Постачальник має право вимагати від Споживача відшкодування збитків, а Споживач відшкодовує збитки, понесені Постачальником, виключно у разі:</w:t>
      </w:r>
    </w:p>
    <w:p w14:paraId="5F400C73" w14:textId="77777777" w:rsidR="002B3C86" w:rsidRDefault="00061490" w:rsidP="00061490">
      <w:pPr>
        <w:autoSpaceDE w:val="0"/>
        <w:autoSpaceDN w:val="0"/>
        <w:adjustRightInd w:val="0"/>
        <w:jc w:val="both"/>
        <w:rPr>
          <w:color w:val="000000" w:themeColor="text1"/>
          <w:sz w:val="22"/>
          <w:szCs w:val="22"/>
          <w:lang w:val="uk-UA"/>
        </w:rPr>
      </w:pPr>
      <w:r>
        <w:rPr>
          <w:color w:val="000000" w:themeColor="text1"/>
          <w:sz w:val="22"/>
          <w:szCs w:val="22"/>
          <w:lang w:val="uk-UA"/>
        </w:rPr>
        <w:t xml:space="preserve">порушення Споживачем </w:t>
      </w:r>
      <w:r w:rsidR="002B3C86">
        <w:rPr>
          <w:color w:val="000000" w:themeColor="text1"/>
          <w:sz w:val="22"/>
          <w:szCs w:val="22"/>
          <w:lang w:val="uk-UA"/>
        </w:rPr>
        <w:t>строків розрахунків з Постачальником – в розмірі, погодженому Сторонами в цьому Договорі;</w:t>
      </w:r>
    </w:p>
    <w:p w14:paraId="4361CC6D" w14:textId="77777777" w:rsidR="00127C20" w:rsidRDefault="002B3C86" w:rsidP="00061490">
      <w:pPr>
        <w:autoSpaceDE w:val="0"/>
        <w:autoSpaceDN w:val="0"/>
        <w:adjustRightInd w:val="0"/>
        <w:jc w:val="both"/>
        <w:rPr>
          <w:color w:val="000000" w:themeColor="text1"/>
          <w:sz w:val="22"/>
          <w:szCs w:val="22"/>
          <w:lang w:val="uk-UA"/>
        </w:rPr>
      </w:pPr>
      <w:r>
        <w:rPr>
          <w:color w:val="000000" w:themeColor="text1"/>
          <w:sz w:val="22"/>
          <w:szCs w:val="22"/>
          <w:lang w:val="uk-UA"/>
        </w:rPr>
        <w:t>відмови Споживача надати представнику Постачальника доступ до свого об</w:t>
      </w:r>
      <w:r w:rsidRPr="002B3C86">
        <w:rPr>
          <w:color w:val="000000" w:themeColor="text1"/>
          <w:sz w:val="22"/>
          <w:szCs w:val="22"/>
        </w:rPr>
        <w:t>’</w:t>
      </w:r>
      <w:proofErr w:type="spellStart"/>
      <w:r>
        <w:rPr>
          <w:color w:val="000000" w:themeColor="text1"/>
          <w:sz w:val="22"/>
          <w:szCs w:val="22"/>
          <w:lang w:val="uk-UA"/>
        </w:rPr>
        <w:t>єкта</w:t>
      </w:r>
      <w:proofErr w:type="spellEnd"/>
      <w:r>
        <w:rPr>
          <w:color w:val="000000" w:themeColor="text1"/>
          <w:sz w:val="22"/>
          <w:szCs w:val="22"/>
          <w:lang w:val="uk-UA"/>
        </w:rPr>
        <w:t xml:space="preserve">, </w:t>
      </w:r>
      <w:r w:rsidR="00127C20">
        <w:rPr>
          <w:color w:val="000000" w:themeColor="text1"/>
          <w:sz w:val="22"/>
          <w:szCs w:val="22"/>
          <w:lang w:val="uk-UA"/>
        </w:rPr>
        <w:t>що завдало Постачальнику збитків – в розмірі фактичних збитків Постачальника.</w:t>
      </w:r>
    </w:p>
    <w:p w14:paraId="2394400D" w14:textId="77777777" w:rsidR="008E1358" w:rsidRDefault="008E1358" w:rsidP="008E1358">
      <w:pPr>
        <w:widowControl w:val="0"/>
        <w:tabs>
          <w:tab w:val="left" w:pos="426"/>
        </w:tabs>
        <w:autoSpaceDE w:val="0"/>
        <w:autoSpaceDN w:val="0"/>
        <w:adjustRightInd w:val="0"/>
        <w:jc w:val="both"/>
        <w:rPr>
          <w:color w:val="000000" w:themeColor="text1"/>
          <w:sz w:val="22"/>
          <w:szCs w:val="22"/>
          <w:lang w:val="uk-UA"/>
        </w:rPr>
      </w:pPr>
      <w:r>
        <w:rPr>
          <w:color w:val="000000" w:themeColor="text1"/>
          <w:sz w:val="22"/>
          <w:szCs w:val="22"/>
          <w:lang w:val="uk-UA"/>
        </w:rPr>
        <w:t xml:space="preserve">9.3. </w:t>
      </w:r>
      <w:r w:rsidR="00127C20" w:rsidRPr="008E1358">
        <w:rPr>
          <w:color w:val="000000" w:themeColor="text1"/>
          <w:sz w:val="22"/>
          <w:szCs w:val="22"/>
          <w:lang w:val="uk-UA"/>
        </w:rPr>
        <w:t xml:space="preserve">Постачальник відшкодовує Споживачу збитки, понесені Споживачем у зв’язку з припиненням </w:t>
      </w:r>
      <w:r w:rsidRPr="008E1358">
        <w:rPr>
          <w:color w:val="000000" w:themeColor="text1"/>
          <w:sz w:val="22"/>
          <w:szCs w:val="22"/>
          <w:lang w:val="uk-UA"/>
        </w:rPr>
        <w:t xml:space="preserve">постачання </w:t>
      </w:r>
      <w:r w:rsidR="00127C20" w:rsidRPr="008E1358">
        <w:rPr>
          <w:color w:val="000000" w:themeColor="text1"/>
          <w:sz w:val="22"/>
          <w:szCs w:val="22"/>
          <w:lang w:val="uk-UA"/>
        </w:rPr>
        <w:t xml:space="preserve"> </w:t>
      </w:r>
      <w:r>
        <w:rPr>
          <w:color w:val="000000" w:themeColor="text1"/>
          <w:sz w:val="22"/>
          <w:szCs w:val="22"/>
          <w:lang w:val="uk-UA"/>
        </w:rPr>
        <w:t>електричної енергії Споживачу оператором системи на виконання неправомірного доручення Постачальника, в обсягах, передбачених ПРРЕЕ.</w:t>
      </w:r>
    </w:p>
    <w:p w14:paraId="238612D2" w14:textId="77777777" w:rsidR="00D87797" w:rsidRDefault="008E1358" w:rsidP="008E1358">
      <w:pPr>
        <w:widowControl w:val="0"/>
        <w:tabs>
          <w:tab w:val="left" w:pos="426"/>
        </w:tabs>
        <w:autoSpaceDE w:val="0"/>
        <w:autoSpaceDN w:val="0"/>
        <w:adjustRightInd w:val="0"/>
        <w:jc w:val="both"/>
        <w:rPr>
          <w:color w:val="000000" w:themeColor="text1"/>
          <w:sz w:val="22"/>
          <w:szCs w:val="22"/>
          <w:lang w:val="uk-UA"/>
        </w:rPr>
      </w:pPr>
      <w:r>
        <w:rPr>
          <w:color w:val="000000" w:themeColor="text1"/>
          <w:sz w:val="22"/>
          <w:szCs w:val="22"/>
          <w:lang w:val="uk-UA"/>
        </w:rPr>
        <w:t xml:space="preserve">9.4. </w:t>
      </w:r>
      <w:r w:rsidR="00D75DF2">
        <w:rPr>
          <w:color w:val="000000" w:themeColor="text1"/>
          <w:sz w:val="22"/>
          <w:szCs w:val="22"/>
          <w:lang w:val="uk-UA"/>
        </w:rPr>
        <w:t xml:space="preserve">Постачальник не відповідає за будь-які перебої у передачі або розподіл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w:t>
      </w:r>
      <w:r w:rsidR="00D87797">
        <w:rPr>
          <w:color w:val="000000" w:themeColor="text1"/>
          <w:sz w:val="22"/>
          <w:szCs w:val="22"/>
          <w:lang w:val="uk-UA"/>
        </w:rPr>
        <w:t>оператора системи.</w:t>
      </w:r>
    </w:p>
    <w:p w14:paraId="672A2227" w14:textId="42DBC1DE" w:rsidR="00061490" w:rsidRPr="008E1358" w:rsidRDefault="00D87797" w:rsidP="008E1358">
      <w:pPr>
        <w:widowControl w:val="0"/>
        <w:tabs>
          <w:tab w:val="left" w:pos="426"/>
        </w:tabs>
        <w:autoSpaceDE w:val="0"/>
        <w:autoSpaceDN w:val="0"/>
        <w:adjustRightInd w:val="0"/>
        <w:jc w:val="both"/>
        <w:rPr>
          <w:color w:val="000000" w:themeColor="text1"/>
          <w:sz w:val="22"/>
          <w:szCs w:val="22"/>
          <w:lang w:val="uk-UA"/>
        </w:rPr>
      </w:pPr>
      <w:r>
        <w:rPr>
          <w:color w:val="000000" w:themeColor="text1"/>
          <w:sz w:val="22"/>
          <w:szCs w:val="22"/>
          <w:lang w:val="uk-UA"/>
        </w:rPr>
        <w:t>9.5. Порядок документального підтвердження порушень умов цього Договору, а також відшкодування збитків встановлюється ПРРЕЕ.</w:t>
      </w:r>
      <w:r w:rsidR="00061490" w:rsidRPr="008E1358">
        <w:rPr>
          <w:color w:val="000000" w:themeColor="text1"/>
          <w:sz w:val="22"/>
          <w:szCs w:val="22"/>
          <w:lang w:val="uk-UA"/>
        </w:rPr>
        <w:t xml:space="preserve"> </w:t>
      </w:r>
    </w:p>
    <w:p w14:paraId="0C2BF929" w14:textId="77777777" w:rsidR="00061490" w:rsidRPr="00061490" w:rsidRDefault="00061490" w:rsidP="00061490">
      <w:pPr>
        <w:autoSpaceDE w:val="0"/>
        <w:autoSpaceDN w:val="0"/>
        <w:adjustRightInd w:val="0"/>
        <w:jc w:val="both"/>
        <w:rPr>
          <w:color w:val="000000" w:themeColor="text1"/>
          <w:sz w:val="22"/>
          <w:szCs w:val="22"/>
          <w:lang w:val="uk-UA"/>
        </w:rPr>
      </w:pPr>
    </w:p>
    <w:p w14:paraId="5A1C3480" w14:textId="1A0D19C8" w:rsidR="007A0B6D" w:rsidRPr="00D87797" w:rsidRDefault="00D87797" w:rsidP="00D87797">
      <w:pPr>
        <w:pStyle w:val="ad"/>
        <w:numPr>
          <w:ilvl w:val="0"/>
          <w:numId w:val="33"/>
        </w:numPr>
        <w:tabs>
          <w:tab w:val="left" w:pos="426"/>
        </w:tabs>
        <w:jc w:val="center"/>
        <w:rPr>
          <w:b/>
          <w:sz w:val="22"/>
          <w:szCs w:val="22"/>
          <w:lang w:val="uk-UA"/>
        </w:rPr>
      </w:pPr>
      <w:r>
        <w:rPr>
          <w:b/>
          <w:sz w:val="22"/>
          <w:szCs w:val="22"/>
          <w:lang w:val="uk-UA"/>
        </w:rPr>
        <w:t>Порядок зміни електропостачальника</w:t>
      </w:r>
    </w:p>
    <w:p w14:paraId="0853D034" w14:textId="6600F23B" w:rsidR="00D6735F" w:rsidRDefault="00D6735F" w:rsidP="00D6735F">
      <w:pPr>
        <w:tabs>
          <w:tab w:val="left" w:pos="709"/>
        </w:tabs>
        <w:jc w:val="both"/>
        <w:rPr>
          <w:sz w:val="22"/>
          <w:szCs w:val="22"/>
          <w:lang w:val="uk-UA"/>
        </w:rPr>
      </w:pPr>
      <w:r>
        <w:rPr>
          <w:sz w:val="22"/>
          <w:szCs w:val="22"/>
          <w:lang w:val="uk-UA"/>
        </w:rPr>
        <w:t>10.1.</w:t>
      </w:r>
      <w:r w:rsidR="008312AE">
        <w:rPr>
          <w:sz w:val="22"/>
          <w:szCs w:val="22"/>
          <w:lang w:val="uk-UA"/>
        </w:rPr>
        <w:t xml:space="preserve"> </w:t>
      </w:r>
      <w:r w:rsidR="00F641FE" w:rsidRPr="00D6735F">
        <w:rPr>
          <w:sz w:val="22"/>
          <w:szCs w:val="22"/>
          <w:lang w:val="uk-UA"/>
        </w:rPr>
        <w:t xml:space="preserve">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D6735F">
        <w:rPr>
          <w:sz w:val="22"/>
          <w:szCs w:val="22"/>
          <w:lang w:val="uk-UA"/>
        </w:rPr>
        <w:t>електропостачальником</w:t>
      </w:r>
      <w:proofErr w:type="spellEnd"/>
      <w:r w:rsidRPr="00D6735F">
        <w:rPr>
          <w:sz w:val="22"/>
          <w:szCs w:val="22"/>
          <w:lang w:val="uk-UA"/>
        </w:rPr>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43A9BCC6" w14:textId="4D59AC0E" w:rsidR="00D6735F" w:rsidRDefault="00D6735F" w:rsidP="00D6735F">
      <w:pPr>
        <w:tabs>
          <w:tab w:val="left" w:pos="709"/>
        </w:tabs>
        <w:jc w:val="both"/>
        <w:rPr>
          <w:sz w:val="22"/>
          <w:szCs w:val="22"/>
          <w:lang w:val="uk-UA"/>
        </w:rPr>
      </w:pPr>
      <w:r>
        <w:rPr>
          <w:sz w:val="22"/>
          <w:szCs w:val="22"/>
          <w:lang w:val="uk-UA"/>
        </w:rPr>
        <w:t xml:space="preserve">10.2. </w:t>
      </w:r>
      <w:r w:rsidR="008312AE">
        <w:rPr>
          <w:sz w:val="22"/>
          <w:szCs w:val="22"/>
          <w:lang w:val="uk-UA"/>
        </w:rPr>
        <w:t xml:space="preserve"> </w:t>
      </w:r>
      <w:r>
        <w:rPr>
          <w:sz w:val="22"/>
          <w:szCs w:val="22"/>
          <w:lang w:val="uk-UA"/>
        </w:rPr>
        <w:t xml:space="preserve">Зміна постачальника електричної енергії </w:t>
      </w:r>
      <w:r w:rsidR="00C7253D">
        <w:rPr>
          <w:sz w:val="22"/>
          <w:szCs w:val="22"/>
          <w:lang w:val="uk-UA"/>
        </w:rPr>
        <w:t>здійснюється згідно з порядком, встановленим ПРРЕЕ.</w:t>
      </w:r>
    </w:p>
    <w:p w14:paraId="3B5693D1" w14:textId="03718A3A" w:rsidR="00714C46" w:rsidRDefault="00714C46" w:rsidP="00D6735F">
      <w:pPr>
        <w:tabs>
          <w:tab w:val="left" w:pos="709"/>
        </w:tabs>
        <w:jc w:val="both"/>
        <w:rPr>
          <w:sz w:val="22"/>
          <w:szCs w:val="22"/>
          <w:lang w:val="uk-UA"/>
        </w:rPr>
      </w:pPr>
    </w:p>
    <w:p w14:paraId="35D0899E" w14:textId="77777777" w:rsidR="00714C46" w:rsidRPr="00D6735F" w:rsidRDefault="00714C46" w:rsidP="00D6735F">
      <w:pPr>
        <w:tabs>
          <w:tab w:val="left" w:pos="709"/>
        </w:tabs>
        <w:jc w:val="both"/>
        <w:rPr>
          <w:sz w:val="22"/>
          <w:szCs w:val="22"/>
          <w:lang w:val="uk-UA"/>
        </w:rPr>
      </w:pPr>
    </w:p>
    <w:p w14:paraId="519E8250" w14:textId="7391737B" w:rsidR="00714C46" w:rsidRDefault="00714C46" w:rsidP="00714C46">
      <w:pPr>
        <w:pStyle w:val="ad"/>
        <w:numPr>
          <w:ilvl w:val="0"/>
          <w:numId w:val="33"/>
        </w:numPr>
        <w:tabs>
          <w:tab w:val="left" w:pos="426"/>
        </w:tabs>
        <w:jc w:val="center"/>
        <w:rPr>
          <w:b/>
          <w:sz w:val="22"/>
          <w:szCs w:val="22"/>
          <w:lang w:val="uk-UA"/>
        </w:rPr>
      </w:pPr>
      <w:r>
        <w:rPr>
          <w:b/>
          <w:sz w:val="22"/>
          <w:szCs w:val="22"/>
          <w:lang w:val="uk-UA"/>
        </w:rPr>
        <w:t xml:space="preserve">Порядок </w:t>
      </w:r>
      <w:proofErr w:type="spellStart"/>
      <w:r>
        <w:rPr>
          <w:b/>
          <w:sz w:val="22"/>
          <w:szCs w:val="22"/>
          <w:lang w:val="uk-UA"/>
        </w:rPr>
        <w:t>розв</w:t>
      </w:r>
      <w:proofErr w:type="spellEnd"/>
      <w:r>
        <w:rPr>
          <w:b/>
          <w:sz w:val="22"/>
          <w:szCs w:val="22"/>
          <w:lang w:val="en-US"/>
        </w:rPr>
        <w:t>’</w:t>
      </w:r>
      <w:proofErr w:type="spellStart"/>
      <w:r>
        <w:rPr>
          <w:b/>
          <w:sz w:val="22"/>
          <w:szCs w:val="22"/>
          <w:lang w:val="uk-UA"/>
        </w:rPr>
        <w:t>язання</w:t>
      </w:r>
      <w:proofErr w:type="spellEnd"/>
      <w:r>
        <w:rPr>
          <w:b/>
          <w:sz w:val="22"/>
          <w:szCs w:val="22"/>
          <w:lang w:val="uk-UA"/>
        </w:rPr>
        <w:t xml:space="preserve"> спорів</w:t>
      </w:r>
    </w:p>
    <w:p w14:paraId="2E082687" w14:textId="042A8123" w:rsidR="00714C46" w:rsidRDefault="00714C46" w:rsidP="00536234">
      <w:pPr>
        <w:tabs>
          <w:tab w:val="left" w:pos="426"/>
        </w:tabs>
        <w:jc w:val="both"/>
        <w:rPr>
          <w:bCs/>
          <w:sz w:val="22"/>
          <w:szCs w:val="22"/>
          <w:lang w:val="uk-UA"/>
        </w:rPr>
      </w:pPr>
      <w:r>
        <w:rPr>
          <w:bCs/>
          <w:sz w:val="22"/>
          <w:szCs w:val="22"/>
          <w:lang w:val="uk-UA"/>
        </w:rPr>
        <w:t>11.1.</w:t>
      </w:r>
      <w:r w:rsidR="008312AE">
        <w:rPr>
          <w:bCs/>
          <w:sz w:val="22"/>
          <w:szCs w:val="22"/>
          <w:lang w:val="uk-UA"/>
        </w:rPr>
        <w:t xml:space="preserve"> </w:t>
      </w:r>
      <w:r>
        <w:rPr>
          <w:bCs/>
          <w:sz w:val="22"/>
          <w:szCs w:val="22"/>
          <w:lang w:val="uk-UA"/>
        </w:rPr>
        <w:t xml:space="preserve">Спори та розбіжності, що можуть виникнути під час виконання умов цього Договору, у разі якщо вони не будуть узгоджені </w:t>
      </w:r>
      <w:r w:rsidR="00536234">
        <w:rPr>
          <w:bCs/>
          <w:sz w:val="22"/>
          <w:szCs w:val="22"/>
          <w:lang w:val="uk-UA"/>
        </w:rPr>
        <w:t>шляхом переговорів між Сторонами, можуть бути вирішені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із затвердженим Регулятором Положення про Інформаційно-консультаційний центр по роботі із споживачами електричної енергії (далі – Положення про ІКЦ).</w:t>
      </w:r>
    </w:p>
    <w:p w14:paraId="34D326B8" w14:textId="7A7EBBA8" w:rsidR="00536234" w:rsidRDefault="00536234" w:rsidP="00536234">
      <w:pPr>
        <w:tabs>
          <w:tab w:val="left" w:pos="426"/>
        </w:tabs>
        <w:jc w:val="both"/>
        <w:rPr>
          <w:bCs/>
          <w:sz w:val="22"/>
          <w:szCs w:val="22"/>
          <w:lang w:val="uk-UA"/>
        </w:rPr>
      </w:pPr>
      <w:r>
        <w:rPr>
          <w:bCs/>
          <w:sz w:val="22"/>
          <w:szCs w:val="22"/>
          <w:lang w:val="uk-UA"/>
        </w:rPr>
        <w:t xml:space="preserve">Під час вирішення спорів Сторони мають керуватися порядком врегулювання спорів, встановленим </w:t>
      </w:r>
      <w:r w:rsidR="008312AE">
        <w:rPr>
          <w:bCs/>
          <w:sz w:val="22"/>
          <w:szCs w:val="22"/>
          <w:lang w:val="uk-UA"/>
        </w:rPr>
        <w:t>ПРРЕЕ та Положенням про ІКЦ.</w:t>
      </w:r>
    </w:p>
    <w:p w14:paraId="6AF221A0" w14:textId="72D03830" w:rsidR="008312AE" w:rsidRDefault="008312AE" w:rsidP="00536234">
      <w:pPr>
        <w:tabs>
          <w:tab w:val="left" w:pos="426"/>
        </w:tabs>
        <w:jc w:val="both"/>
        <w:rPr>
          <w:bCs/>
          <w:sz w:val="22"/>
          <w:szCs w:val="22"/>
          <w:lang w:val="uk-UA"/>
        </w:rPr>
      </w:pPr>
      <w:r>
        <w:rPr>
          <w:bCs/>
          <w:sz w:val="22"/>
          <w:szCs w:val="22"/>
          <w:lang w:val="uk-UA"/>
        </w:rPr>
        <w:t xml:space="preserve">11.2. У разі недосягнення між Сторонами згоди шляхом проведення переговорів або у разі незгоди Споживача із рішенням ІКЦ, чи неотримання </w:t>
      </w:r>
      <w:r w:rsidR="000B2863">
        <w:rPr>
          <w:bCs/>
          <w:sz w:val="22"/>
          <w:szCs w:val="22"/>
          <w:lang w:val="uk-UA"/>
        </w:rPr>
        <w:t>ним у встановлені ПРРЕЕ та Положенням про ІКЦ строки відповіді, Споживач має право звернутися із заявою про вирішення спору до Регулятора</w:t>
      </w:r>
      <w:r w:rsidR="0007791E">
        <w:rPr>
          <w:bCs/>
          <w:sz w:val="22"/>
          <w:szCs w:val="22"/>
          <w:lang w:val="uk-UA"/>
        </w:rPr>
        <w:t xml:space="preserve"> чи його </w:t>
      </w:r>
      <w:r w:rsidR="0007791E">
        <w:rPr>
          <w:bCs/>
          <w:sz w:val="22"/>
          <w:szCs w:val="22"/>
          <w:lang w:val="uk-UA"/>
        </w:rPr>
        <w:lastRenderedPageBreak/>
        <w:t>територіального підрозділу</w:t>
      </w:r>
      <w:r w:rsidR="00F25E15">
        <w:rPr>
          <w:bCs/>
          <w:sz w:val="22"/>
          <w:szCs w:val="22"/>
          <w:lang w:val="uk-UA"/>
        </w:rPr>
        <w:t>, центрального органу виконавчої влади, що забезпечує формування та реалізує державну політику в електроенергетичному комплексі) та інших уповноважених органів.</w:t>
      </w:r>
    </w:p>
    <w:p w14:paraId="39087675" w14:textId="7619F0BF" w:rsidR="00F25E15" w:rsidRDefault="00F25E15" w:rsidP="00536234">
      <w:pPr>
        <w:tabs>
          <w:tab w:val="left" w:pos="426"/>
        </w:tabs>
        <w:jc w:val="both"/>
        <w:rPr>
          <w:bCs/>
          <w:sz w:val="22"/>
          <w:szCs w:val="22"/>
          <w:lang w:val="uk-UA"/>
        </w:rPr>
      </w:pPr>
      <w:r>
        <w:rPr>
          <w:bCs/>
          <w:sz w:val="22"/>
          <w:szCs w:val="22"/>
          <w:lang w:val="uk-UA"/>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w:t>
      </w:r>
      <w:r w:rsidR="003B0AE4">
        <w:rPr>
          <w:bCs/>
          <w:sz w:val="22"/>
          <w:szCs w:val="22"/>
          <w:lang w:val="uk-UA"/>
        </w:rPr>
        <w:t xml:space="preserve"> Сторони права щодо вирішення спору в судовому порядку.</w:t>
      </w:r>
    </w:p>
    <w:p w14:paraId="5C35C7B8" w14:textId="77777777" w:rsidR="003B0AE4" w:rsidRPr="00714C46" w:rsidRDefault="003B0AE4" w:rsidP="00536234">
      <w:pPr>
        <w:tabs>
          <w:tab w:val="left" w:pos="426"/>
        </w:tabs>
        <w:jc w:val="both"/>
        <w:rPr>
          <w:bCs/>
          <w:sz w:val="22"/>
          <w:szCs w:val="22"/>
          <w:lang w:val="uk-UA"/>
        </w:rPr>
      </w:pPr>
    </w:p>
    <w:p w14:paraId="5059AD19" w14:textId="1B52857B" w:rsidR="00714C46" w:rsidRDefault="00714C46" w:rsidP="00714C46">
      <w:pPr>
        <w:tabs>
          <w:tab w:val="left" w:pos="426"/>
        </w:tabs>
        <w:rPr>
          <w:b/>
          <w:sz w:val="22"/>
          <w:szCs w:val="22"/>
          <w:lang w:val="uk-UA"/>
        </w:rPr>
      </w:pPr>
    </w:p>
    <w:p w14:paraId="102456A8" w14:textId="3F487FA0" w:rsidR="003B0AE4" w:rsidRDefault="003B0AE4" w:rsidP="003B0AE4">
      <w:pPr>
        <w:pStyle w:val="ad"/>
        <w:numPr>
          <w:ilvl w:val="0"/>
          <w:numId w:val="33"/>
        </w:numPr>
        <w:tabs>
          <w:tab w:val="left" w:pos="426"/>
        </w:tabs>
        <w:jc w:val="center"/>
        <w:rPr>
          <w:b/>
          <w:sz w:val="22"/>
          <w:szCs w:val="22"/>
          <w:lang w:val="uk-UA"/>
        </w:rPr>
      </w:pPr>
      <w:r>
        <w:rPr>
          <w:b/>
          <w:sz w:val="22"/>
          <w:szCs w:val="22"/>
          <w:lang w:val="uk-UA"/>
        </w:rPr>
        <w:t>Форс-мажорні обставини</w:t>
      </w:r>
    </w:p>
    <w:p w14:paraId="5B54F012" w14:textId="7774C510" w:rsidR="003B0AE4" w:rsidRDefault="003B0AE4" w:rsidP="00326EF2">
      <w:pPr>
        <w:tabs>
          <w:tab w:val="left" w:pos="426"/>
        </w:tabs>
        <w:jc w:val="both"/>
        <w:rPr>
          <w:bCs/>
          <w:sz w:val="22"/>
          <w:szCs w:val="22"/>
          <w:lang w:val="uk-UA"/>
        </w:rPr>
      </w:pPr>
      <w:r>
        <w:rPr>
          <w:bCs/>
          <w:sz w:val="22"/>
          <w:szCs w:val="22"/>
          <w:lang w:val="uk-UA"/>
        </w:rPr>
        <w:t xml:space="preserve">12.1. Сторони звільняються від відповідальності за часткове або повне невиконання </w:t>
      </w:r>
      <w:proofErr w:type="spellStart"/>
      <w:r>
        <w:rPr>
          <w:bCs/>
          <w:sz w:val="22"/>
          <w:szCs w:val="22"/>
          <w:lang w:val="uk-UA"/>
        </w:rPr>
        <w:t>зобов</w:t>
      </w:r>
      <w:proofErr w:type="spellEnd"/>
      <w:r w:rsidRPr="003B0AE4">
        <w:rPr>
          <w:bCs/>
          <w:sz w:val="22"/>
          <w:szCs w:val="22"/>
        </w:rPr>
        <w:t>’</w:t>
      </w:r>
      <w:proofErr w:type="spellStart"/>
      <w:r>
        <w:rPr>
          <w:bCs/>
          <w:sz w:val="22"/>
          <w:szCs w:val="22"/>
          <w:lang w:val="uk-UA"/>
        </w:rPr>
        <w:t>язань</w:t>
      </w:r>
      <w:proofErr w:type="spellEnd"/>
      <w:r>
        <w:rPr>
          <w:bCs/>
          <w:sz w:val="22"/>
          <w:szCs w:val="22"/>
          <w:lang w:val="uk-UA"/>
        </w:rPr>
        <w:t xml:space="preserve"> за цим Договором, якщо це невиконання є наслідком непереборної сили (форс-мажорних обставин).</w:t>
      </w:r>
    </w:p>
    <w:p w14:paraId="76511FA3" w14:textId="3A5F7094" w:rsidR="003B0AE4" w:rsidRDefault="003B0AE4" w:rsidP="00326EF2">
      <w:pPr>
        <w:tabs>
          <w:tab w:val="left" w:pos="426"/>
        </w:tabs>
        <w:jc w:val="both"/>
        <w:rPr>
          <w:bCs/>
          <w:sz w:val="22"/>
          <w:szCs w:val="22"/>
          <w:lang w:val="uk-UA"/>
        </w:rPr>
      </w:pPr>
      <w:r>
        <w:rPr>
          <w:bCs/>
          <w:sz w:val="22"/>
          <w:szCs w:val="22"/>
          <w:lang w:val="uk-UA"/>
        </w:rPr>
        <w:t>12.2. Під форс-мажорними обставинами розуміють надзвичайні та невідворотні обставини, в тому числі несанкціоноване втручання у функціонування комп</w:t>
      </w:r>
      <w:r w:rsidRPr="003B0AE4">
        <w:rPr>
          <w:bCs/>
          <w:sz w:val="22"/>
          <w:szCs w:val="22"/>
          <w:lang w:val="uk-UA"/>
        </w:rPr>
        <w:t>’</w:t>
      </w:r>
      <w:r>
        <w:rPr>
          <w:bCs/>
          <w:sz w:val="22"/>
          <w:szCs w:val="22"/>
          <w:lang w:val="uk-UA"/>
        </w:rPr>
        <w:t>ютерної системи постачальника (кібератака)</w:t>
      </w:r>
      <w:r w:rsidR="00326EF2">
        <w:rPr>
          <w:bCs/>
          <w:sz w:val="22"/>
          <w:szCs w:val="22"/>
          <w:lang w:val="uk-UA"/>
        </w:rPr>
        <w:t>, що об</w:t>
      </w:r>
      <w:r w:rsidR="00326EF2" w:rsidRPr="00326EF2">
        <w:rPr>
          <w:bCs/>
          <w:sz w:val="22"/>
          <w:szCs w:val="22"/>
          <w:lang w:val="uk-UA"/>
        </w:rPr>
        <w:t>’</w:t>
      </w:r>
      <w:r w:rsidR="00326EF2">
        <w:rPr>
          <w:bCs/>
          <w:sz w:val="22"/>
          <w:szCs w:val="22"/>
          <w:lang w:val="uk-UA"/>
        </w:rPr>
        <w:t>єктивно унеможливлюють виконання зобов</w:t>
      </w:r>
      <w:r w:rsidR="00326EF2" w:rsidRPr="00326EF2">
        <w:rPr>
          <w:bCs/>
          <w:sz w:val="22"/>
          <w:szCs w:val="22"/>
          <w:lang w:val="uk-UA"/>
        </w:rPr>
        <w:t>’</w:t>
      </w:r>
      <w:r w:rsidR="00326EF2">
        <w:rPr>
          <w:bCs/>
          <w:sz w:val="22"/>
          <w:szCs w:val="22"/>
          <w:lang w:val="uk-UA"/>
        </w:rPr>
        <w:t>язань, передбачених умовами цього Договору.</w:t>
      </w:r>
    </w:p>
    <w:p w14:paraId="7A6EACE3" w14:textId="5AB04136" w:rsidR="00326EF2" w:rsidRDefault="00326EF2" w:rsidP="00326EF2">
      <w:pPr>
        <w:tabs>
          <w:tab w:val="left" w:pos="426"/>
        </w:tabs>
        <w:jc w:val="both"/>
        <w:rPr>
          <w:bCs/>
          <w:sz w:val="22"/>
          <w:szCs w:val="22"/>
          <w:lang w:val="uk-UA"/>
        </w:rPr>
      </w:pPr>
      <w:r>
        <w:rPr>
          <w:bCs/>
          <w:sz w:val="22"/>
          <w:szCs w:val="22"/>
          <w:lang w:val="uk-UA"/>
        </w:rPr>
        <w:t xml:space="preserve">12.3. Строк виконання </w:t>
      </w:r>
      <w:proofErr w:type="spellStart"/>
      <w:r>
        <w:rPr>
          <w:bCs/>
          <w:sz w:val="22"/>
          <w:szCs w:val="22"/>
          <w:lang w:val="uk-UA"/>
        </w:rPr>
        <w:t>зобов</w:t>
      </w:r>
      <w:proofErr w:type="spellEnd"/>
      <w:r w:rsidRPr="00326EF2">
        <w:rPr>
          <w:bCs/>
          <w:sz w:val="22"/>
          <w:szCs w:val="22"/>
        </w:rPr>
        <w:t>’</w:t>
      </w:r>
      <w:proofErr w:type="spellStart"/>
      <w:r>
        <w:rPr>
          <w:bCs/>
          <w:sz w:val="22"/>
          <w:szCs w:val="22"/>
          <w:lang w:val="uk-UA"/>
        </w:rPr>
        <w:t>язань</w:t>
      </w:r>
      <w:proofErr w:type="spellEnd"/>
      <w:r>
        <w:rPr>
          <w:bCs/>
          <w:sz w:val="22"/>
          <w:szCs w:val="22"/>
          <w:lang w:val="uk-UA"/>
        </w:rPr>
        <w:t xml:space="preserve"> за цим Договором відкладається на строк дії форс-мажорних обставин.</w:t>
      </w:r>
    </w:p>
    <w:p w14:paraId="36C2A755" w14:textId="14048FC4" w:rsidR="00326EF2" w:rsidRDefault="00326EF2" w:rsidP="00326EF2">
      <w:pPr>
        <w:tabs>
          <w:tab w:val="left" w:pos="426"/>
        </w:tabs>
        <w:jc w:val="both"/>
        <w:rPr>
          <w:bCs/>
          <w:sz w:val="22"/>
          <w:szCs w:val="22"/>
          <w:lang w:val="uk-UA"/>
        </w:rPr>
      </w:pPr>
      <w:r>
        <w:rPr>
          <w:bCs/>
          <w:sz w:val="22"/>
          <w:szCs w:val="22"/>
          <w:lang w:val="uk-UA"/>
        </w:rPr>
        <w:t>12.4. Сторони зобов</w:t>
      </w:r>
      <w:r w:rsidRPr="00326EF2">
        <w:rPr>
          <w:bCs/>
          <w:sz w:val="22"/>
          <w:szCs w:val="22"/>
          <w:lang w:val="uk-UA"/>
        </w:rPr>
        <w:t>’</w:t>
      </w:r>
      <w:r>
        <w:rPr>
          <w:bCs/>
          <w:sz w:val="22"/>
          <w:szCs w:val="22"/>
          <w:lang w:val="uk-UA"/>
        </w:rPr>
        <w:t>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0E0C1F75" w14:textId="6995C1EB" w:rsidR="00AD786C" w:rsidRPr="00326EF2" w:rsidRDefault="00AD786C" w:rsidP="00326EF2">
      <w:pPr>
        <w:tabs>
          <w:tab w:val="left" w:pos="426"/>
        </w:tabs>
        <w:jc w:val="both"/>
        <w:rPr>
          <w:bCs/>
          <w:sz w:val="22"/>
          <w:szCs w:val="22"/>
          <w:lang w:val="uk-UA"/>
        </w:rPr>
      </w:pPr>
      <w:r>
        <w:rPr>
          <w:bCs/>
          <w:sz w:val="22"/>
          <w:szCs w:val="22"/>
          <w:lang w:val="uk-UA"/>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47D77AA7" w14:textId="77777777" w:rsidR="00714C46" w:rsidRPr="00714C46" w:rsidRDefault="00714C46" w:rsidP="003B0AE4">
      <w:pPr>
        <w:tabs>
          <w:tab w:val="left" w:pos="426"/>
        </w:tabs>
        <w:jc w:val="center"/>
        <w:rPr>
          <w:b/>
          <w:sz w:val="22"/>
          <w:szCs w:val="22"/>
          <w:lang w:val="uk-UA"/>
        </w:rPr>
      </w:pPr>
    </w:p>
    <w:p w14:paraId="03EBBE7A" w14:textId="24B3CC50" w:rsidR="00AD786C" w:rsidRDefault="00AD786C" w:rsidP="00AD786C">
      <w:pPr>
        <w:pStyle w:val="ad"/>
        <w:numPr>
          <w:ilvl w:val="0"/>
          <w:numId w:val="33"/>
        </w:numPr>
        <w:tabs>
          <w:tab w:val="left" w:pos="426"/>
        </w:tabs>
        <w:jc w:val="center"/>
        <w:rPr>
          <w:b/>
          <w:sz w:val="22"/>
          <w:szCs w:val="22"/>
          <w:lang w:val="uk-UA"/>
        </w:rPr>
      </w:pPr>
      <w:r>
        <w:rPr>
          <w:b/>
          <w:sz w:val="22"/>
          <w:szCs w:val="22"/>
          <w:lang w:val="uk-UA"/>
        </w:rPr>
        <w:t>Строк дії Договору та інші умови</w:t>
      </w:r>
    </w:p>
    <w:p w14:paraId="056217A1" w14:textId="7E304ED2" w:rsidR="00A14D8F" w:rsidRPr="00A14D8F" w:rsidRDefault="00A14D8F" w:rsidP="00A14D8F">
      <w:pPr>
        <w:tabs>
          <w:tab w:val="left" w:pos="426"/>
        </w:tabs>
        <w:jc w:val="both"/>
        <w:rPr>
          <w:bCs/>
          <w:sz w:val="22"/>
          <w:szCs w:val="22"/>
          <w:lang w:val="uk-UA"/>
        </w:rPr>
      </w:pPr>
      <w:r w:rsidRPr="00A14D8F">
        <w:rPr>
          <w:bCs/>
          <w:sz w:val="22"/>
          <w:szCs w:val="22"/>
          <w:lang w:val="uk-UA"/>
        </w:rPr>
        <w:t>13.1. Цей Договір набирає чинності з моменту підписання, діє в частині постачання електричної енергії з _______________ до 31.12.202</w:t>
      </w:r>
      <w:r w:rsidR="00A44477">
        <w:rPr>
          <w:bCs/>
          <w:sz w:val="22"/>
          <w:szCs w:val="22"/>
          <w:lang w:val="uk-UA"/>
        </w:rPr>
        <w:t>3</w:t>
      </w:r>
      <w:r w:rsidRPr="00A14D8F">
        <w:rPr>
          <w:bCs/>
          <w:sz w:val="22"/>
          <w:szCs w:val="22"/>
          <w:lang w:val="uk-UA"/>
        </w:rPr>
        <w:t xml:space="preserve"> року, а в частині виконання зобов’язань Договір діє до повного виконання Сторонами взятих на себе зобов’язань.</w:t>
      </w:r>
    </w:p>
    <w:p w14:paraId="650E1A38" w14:textId="68D375DE" w:rsidR="0060699D" w:rsidRDefault="003638F0" w:rsidP="003638F0">
      <w:pPr>
        <w:tabs>
          <w:tab w:val="left" w:pos="426"/>
        </w:tabs>
        <w:jc w:val="both"/>
        <w:rPr>
          <w:bCs/>
          <w:sz w:val="22"/>
          <w:szCs w:val="22"/>
          <w:lang w:val="uk-UA"/>
        </w:rPr>
      </w:pPr>
      <w:r>
        <w:rPr>
          <w:bCs/>
          <w:sz w:val="22"/>
          <w:szCs w:val="22"/>
          <w:lang w:val="uk-UA"/>
        </w:rPr>
        <w:t xml:space="preserve"> </w:t>
      </w:r>
      <w:r w:rsidR="0060699D">
        <w:rPr>
          <w:bCs/>
          <w:sz w:val="22"/>
          <w:szCs w:val="22"/>
          <w:lang w:val="uk-UA"/>
        </w:rPr>
        <w:t xml:space="preserve">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w:t>
      </w:r>
      <w:r w:rsidR="00145371">
        <w:rPr>
          <w:bCs/>
          <w:sz w:val="22"/>
          <w:szCs w:val="22"/>
          <w:lang w:val="uk-UA"/>
        </w:rPr>
        <w:t xml:space="preserve">розірвати Договір. Постачальник </w:t>
      </w:r>
      <w:proofErr w:type="spellStart"/>
      <w:r w:rsidR="00145371">
        <w:rPr>
          <w:bCs/>
          <w:sz w:val="22"/>
          <w:szCs w:val="22"/>
          <w:lang w:val="uk-UA"/>
        </w:rPr>
        <w:t>зобов</w:t>
      </w:r>
      <w:proofErr w:type="spellEnd"/>
      <w:r w:rsidR="00145371" w:rsidRPr="00145371">
        <w:rPr>
          <w:bCs/>
          <w:sz w:val="22"/>
          <w:szCs w:val="22"/>
        </w:rPr>
        <w:t>’</w:t>
      </w:r>
      <w:proofErr w:type="spellStart"/>
      <w:r w:rsidR="00145371">
        <w:rPr>
          <w:bCs/>
          <w:sz w:val="22"/>
          <w:szCs w:val="22"/>
          <w:lang w:val="uk-UA"/>
        </w:rPr>
        <w:t>язаний</w:t>
      </w:r>
      <w:proofErr w:type="spellEnd"/>
      <w:r w:rsidR="00145371">
        <w:rPr>
          <w:bCs/>
          <w:sz w:val="22"/>
          <w:szCs w:val="22"/>
          <w:lang w:val="uk-UA"/>
        </w:rPr>
        <w:t xml:space="preserve">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14:paraId="115A40F6" w14:textId="177DB225" w:rsidR="00145371" w:rsidRDefault="00145371" w:rsidP="0060699D">
      <w:pPr>
        <w:tabs>
          <w:tab w:val="left" w:pos="426"/>
        </w:tabs>
        <w:jc w:val="both"/>
        <w:rPr>
          <w:bCs/>
          <w:sz w:val="22"/>
          <w:szCs w:val="22"/>
          <w:lang w:val="uk-UA"/>
        </w:rPr>
      </w:pPr>
      <w:r>
        <w:rPr>
          <w:bCs/>
          <w:sz w:val="22"/>
          <w:szCs w:val="22"/>
          <w:lang w:val="uk-UA"/>
        </w:rPr>
        <w:t xml:space="preserve">13.3. За умови дострокового розірвання Договору </w:t>
      </w:r>
      <w:r w:rsidR="00FC55B5">
        <w:rPr>
          <w:bCs/>
          <w:sz w:val="22"/>
          <w:szCs w:val="22"/>
          <w:lang w:val="uk-UA"/>
        </w:rPr>
        <w:t xml:space="preserve">за ініціативою Споживача, Споживач </w:t>
      </w:r>
      <w:proofErr w:type="spellStart"/>
      <w:r w:rsidR="00FC55B5">
        <w:rPr>
          <w:bCs/>
          <w:sz w:val="22"/>
          <w:szCs w:val="22"/>
          <w:lang w:val="uk-UA"/>
        </w:rPr>
        <w:t>зобов</w:t>
      </w:r>
      <w:proofErr w:type="spellEnd"/>
      <w:r w:rsidR="00FC55B5" w:rsidRPr="00FC55B5">
        <w:rPr>
          <w:bCs/>
          <w:sz w:val="22"/>
          <w:szCs w:val="22"/>
        </w:rPr>
        <w:t>’</w:t>
      </w:r>
      <w:proofErr w:type="spellStart"/>
      <w:r w:rsidR="00FC55B5">
        <w:rPr>
          <w:bCs/>
          <w:sz w:val="22"/>
          <w:szCs w:val="22"/>
          <w:lang w:val="uk-UA"/>
        </w:rPr>
        <w:t>язаний</w:t>
      </w:r>
      <w:proofErr w:type="spellEnd"/>
      <w:r w:rsidR="00FC55B5">
        <w:rPr>
          <w:bCs/>
          <w:sz w:val="22"/>
          <w:szCs w:val="22"/>
          <w:lang w:val="uk-UA"/>
        </w:rPr>
        <w:t xml:space="preserve">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4C27F92D" w14:textId="410B4032" w:rsidR="00FC55B5" w:rsidRDefault="00FC55B5" w:rsidP="0060699D">
      <w:pPr>
        <w:tabs>
          <w:tab w:val="left" w:pos="426"/>
        </w:tabs>
        <w:jc w:val="both"/>
        <w:rPr>
          <w:bCs/>
          <w:sz w:val="22"/>
          <w:szCs w:val="22"/>
          <w:lang w:val="uk-UA"/>
        </w:rPr>
      </w:pPr>
      <w:r>
        <w:rPr>
          <w:bCs/>
          <w:sz w:val="22"/>
          <w:szCs w:val="22"/>
          <w:lang w:val="uk-UA"/>
        </w:rPr>
        <w:t>13.4. 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67AA911C" w14:textId="7808F184" w:rsidR="00FC55B5" w:rsidRDefault="00FC55B5" w:rsidP="0060699D">
      <w:pPr>
        <w:tabs>
          <w:tab w:val="left" w:pos="426"/>
        </w:tabs>
        <w:jc w:val="both"/>
        <w:rPr>
          <w:bCs/>
          <w:sz w:val="22"/>
          <w:szCs w:val="22"/>
          <w:lang w:val="uk-UA"/>
        </w:rPr>
      </w:pPr>
      <w:r>
        <w:rPr>
          <w:bCs/>
          <w:sz w:val="22"/>
          <w:szCs w:val="22"/>
          <w:lang w:val="uk-UA"/>
        </w:rPr>
        <w:t xml:space="preserve">1) </w:t>
      </w:r>
      <w:r w:rsidR="008B7577">
        <w:rPr>
          <w:bCs/>
          <w:sz w:val="22"/>
          <w:szCs w:val="22"/>
          <w:lang w:val="uk-UA"/>
        </w:rPr>
        <w:t>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14:paraId="0A26462C" w14:textId="064C1F42" w:rsidR="008B7577" w:rsidRDefault="008B7577" w:rsidP="0060699D">
      <w:pPr>
        <w:tabs>
          <w:tab w:val="left" w:pos="426"/>
        </w:tabs>
        <w:jc w:val="both"/>
        <w:rPr>
          <w:bCs/>
          <w:sz w:val="22"/>
          <w:szCs w:val="22"/>
          <w:lang w:val="uk-UA"/>
        </w:rPr>
      </w:pPr>
      <w:r>
        <w:rPr>
          <w:bCs/>
          <w:sz w:val="22"/>
          <w:szCs w:val="22"/>
          <w:lang w:val="uk-UA"/>
        </w:rPr>
        <w:t>2) 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3157E76B" w14:textId="13B3778D" w:rsidR="008B7577" w:rsidRDefault="008B7577" w:rsidP="0060699D">
      <w:pPr>
        <w:tabs>
          <w:tab w:val="left" w:pos="426"/>
        </w:tabs>
        <w:jc w:val="both"/>
        <w:rPr>
          <w:bCs/>
          <w:sz w:val="22"/>
          <w:szCs w:val="22"/>
          <w:lang w:val="uk-UA"/>
        </w:rPr>
      </w:pPr>
      <w:r>
        <w:rPr>
          <w:bCs/>
          <w:sz w:val="22"/>
          <w:szCs w:val="22"/>
          <w:lang w:val="uk-UA"/>
        </w:rPr>
        <w:t>13.5. Дія цього Договору також припиняється у наступних випадках:</w:t>
      </w:r>
    </w:p>
    <w:p w14:paraId="66FE2114" w14:textId="7177C93C" w:rsidR="008B7577" w:rsidRDefault="008B7577" w:rsidP="0060699D">
      <w:pPr>
        <w:tabs>
          <w:tab w:val="left" w:pos="426"/>
        </w:tabs>
        <w:jc w:val="both"/>
        <w:rPr>
          <w:bCs/>
          <w:sz w:val="22"/>
          <w:szCs w:val="22"/>
          <w:lang w:val="uk-UA"/>
        </w:rPr>
      </w:pPr>
      <w:r>
        <w:rPr>
          <w:bCs/>
          <w:sz w:val="22"/>
          <w:szCs w:val="22"/>
          <w:lang w:val="uk-UA"/>
        </w:rPr>
        <w:t>- анулювання Постачальнику ліцензії</w:t>
      </w:r>
      <w:r w:rsidR="00455F86">
        <w:rPr>
          <w:bCs/>
          <w:sz w:val="22"/>
          <w:szCs w:val="22"/>
          <w:lang w:val="uk-UA"/>
        </w:rPr>
        <w:t xml:space="preserve"> на постачання;</w:t>
      </w:r>
    </w:p>
    <w:p w14:paraId="1B7006E6" w14:textId="6388B3D9" w:rsidR="00455F86" w:rsidRDefault="00455F86" w:rsidP="0060699D">
      <w:pPr>
        <w:tabs>
          <w:tab w:val="left" w:pos="426"/>
        </w:tabs>
        <w:jc w:val="both"/>
        <w:rPr>
          <w:bCs/>
          <w:sz w:val="22"/>
          <w:szCs w:val="22"/>
          <w:lang w:val="uk-UA"/>
        </w:rPr>
      </w:pPr>
      <w:r>
        <w:rPr>
          <w:bCs/>
          <w:sz w:val="22"/>
          <w:szCs w:val="22"/>
          <w:lang w:val="uk-UA"/>
        </w:rPr>
        <w:t>- банкрутства або припинення господарської діяльності Постачальником;</w:t>
      </w:r>
    </w:p>
    <w:p w14:paraId="0E6882F9" w14:textId="32D6C945" w:rsidR="00455F86" w:rsidRDefault="00455F86" w:rsidP="0060699D">
      <w:pPr>
        <w:tabs>
          <w:tab w:val="left" w:pos="426"/>
        </w:tabs>
        <w:jc w:val="both"/>
        <w:rPr>
          <w:bCs/>
          <w:sz w:val="22"/>
          <w:szCs w:val="22"/>
          <w:lang w:val="uk-UA"/>
        </w:rPr>
      </w:pPr>
      <w:r>
        <w:rPr>
          <w:bCs/>
          <w:sz w:val="22"/>
          <w:szCs w:val="22"/>
          <w:lang w:val="uk-UA"/>
        </w:rPr>
        <w:t>- завершення терміну</w:t>
      </w:r>
      <w:r w:rsidR="00E91299">
        <w:rPr>
          <w:bCs/>
          <w:sz w:val="22"/>
          <w:szCs w:val="22"/>
          <w:lang w:val="uk-UA"/>
        </w:rPr>
        <w:t xml:space="preserve"> дії Договору споживача про надання послуг з розподілу електричної енергії, що укладений Споживачем з Оператором системи </w:t>
      </w:r>
      <w:r w:rsidR="006C2B6B">
        <w:rPr>
          <w:bCs/>
          <w:sz w:val="22"/>
          <w:szCs w:val="22"/>
          <w:lang w:val="uk-UA"/>
        </w:rPr>
        <w:t>розподілу;</w:t>
      </w:r>
    </w:p>
    <w:p w14:paraId="74F4245F" w14:textId="467A9791" w:rsidR="006C2B6B" w:rsidRDefault="006C2B6B" w:rsidP="0060699D">
      <w:pPr>
        <w:tabs>
          <w:tab w:val="left" w:pos="426"/>
        </w:tabs>
        <w:jc w:val="both"/>
        <w:rPr>
          <w:bCs/>
          <w:sz w:val="22"/>
          <w:szCs w:val="22"/>
          <w:lang w:val="uk-UA"/>
        </w:rPr>
      </w:pPr>
      <w:r>
        <w:rPr>
          <w:bCs/>
          <w:sz w:val="22"/>
          <w:szCs w:val="22"/>
          <w:lang w:val="uk-UA"/>
        </w:rPr>
        <w:t>- у разі зміни власника/користувача об</w:t>
      </w:r>
      <w:r w:rsidRPr="006C2B6B">
        <w:rPr>
          <w:bCs/>
          <w:sz w:val="22"/>
          <w:szCs w:val="22"/>
        </w:rPr>
        <w:t>’</w:t>
      </w:r>
      <w:proofErr w:type="spellStart"/>
      <w:r>
        <w:rPr>
          <w:bCs/>
          <w:sz w:val="22"/>
          <w:szCs w:val="22"/>
          <w:lang w:val="uk-UA"/>
        </w:rPr>
        <w:t>єкта</w:t>
      </w:r>
      <w:proofErr w:type="spellEnd"/>
      <w:r>
        <w:rPr>
          <w:bCs/>
          <w:sz w:val="22"/>
          <w:szCs w:val="22"/>
          <w:lang w:val="uk-UA"/>
        </w:rPr>
        <w:t xml:space="preserve"> Споживача;</w:t>
      </w:r>
    </w:p>
    <w:p w14:paraId="68157DE6" w14:textId="4EC22BD4" w:rsidR="006C2B6B" w:rsidRDefault="006C2B6B" w:rsidP="0060699D">
      <w:pPr>
        <w:tabs>
          <w:tab w:val="left" w:pos="426"/>
        </w:tabs>
        <w:jc w:val="both"/>
        <w:rPr>
          <w:bCs/>
          <w:sz w:val="22"/>
          <w:szCs w:val="22"/>
          <w:lang w:val="uk-UA"/>
        </w:rPr>
      </w:pPr>
      <w:r>
        <w:rPr>
          <w:bCs/>
          <w:sz w:val="22"/>
          <w:szCs w:val="22"/>
          <w:lang w:val="uk-UA"/>
        </w:rPr>
        <w:t>- у разі зміни електропостачальника.</w:t>
      </w:r>
    </w:p>
    <w:p w14:paraId="0A184A5F" w14:textId="5EF65A0B" w:rsidR="006C2B6B" w:rsidRDefault="006C2B6B" w:rsidP="0060699D">
      <w:pPr>
        <w:tabs>
          <w:tab w:val="left" w:pos="426"/>
        </w:tabs>
        <w:jc w:val="both"/>
        <w:rPr>
          <w:bCs/>
          <w:sz w:val="22"/>
          <w:szCs w:val="22"/>
          <w:lang w:val="uk-UA"/>
        </w:rPr>
      </w:pPr>
      <w:r>
        <w:rPr>
          <w:bCs/>
          <w:sz w:val="22"/>
          <w:szCs w:val="22"/>
          <w:lang w:val="uk-UA"/>
        </w:rPr>
        <w:t>13.6. У разі, якщо об</w:t>
      </w:r>
      <w:r w:rsidRPr="006C2B6B">
        <w:rPr>
          <w:bCs/>
          <w:sz w:val="22"/>
          <w:szCs w:val="22"/>
          <w:lang w:val="uk-UA"/>
        </w:rPr>
        <w:t>’</w:t>
      </w:r>
      <w:r>
        <w:rPr>
          <w:bCs/>
          <w:sz w:val="22"/>
          <w:szCs w:val="22"/>
          <w:lang w:val="uk-UA"/>
        </w:rPr>
        <w:t>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w:t>
      </w:r>
      <w:r w:rsidR="00736090">
        <w:rPr>
          <w:bCs/>
          <w:sz w:val="22"/>
          <w:szCs w:val="22"/>
          <w:lang w:val="uk-UA"/>
        </w:rPr>
        <w:t>о</w:t>
      </w:r>
      <w:r>
        <w:rPr>
          <w:bCs/>
          <w:sz w:val="22"/>
          <w:szCs w:val="22"/>
          <w:lang w:val="uk-UA"/>
        </w:rPr>
        <w:t>рі.</w:t>
      </w:r>
    </w:p>
    <w:p w14:paraId="1D25CBC9" w14:textId="77777777" w:rsidR="00C77509" w:rsidRDefault="006C2B6B" w:rsidP="0060699D">
      <w:pPr>
        <w:tabs>
          <w:tab w:val="left" w:pos="426"/>
        </w:tabs>
        <w:jc w:val="both"/>
        <w:rPr>
          <w:bCs/>
          <w:sz w:val="22"/>
          <w:szCs w:val="22"/>
          <w:lang w:val="uk-UA"/>
        </w:rPr>
      </w:pPr>
      <w:r>
        <w:rPr>
          <w:bCs/>
          <w:sz w:val="22"/>
          <w:szCs w:val="22"/>
          <w:lang w:val="uk-UA"/>
        </w:rPr>
        <w:t xml:space="preserve">13.7. Усі повідомлення за цим Договором </w:t>
      </w:r>
      <w:r w:rsidR="00736090">
        <w:rPr>
          <w:bCs/>
          <w:sz w:val="22"/>
          <w:szCs w:val="22"/>
          <w:lang w:val="uk-UA"/>
        </w:rPr>
        <w:t xml:space="preserve">вважаються зробленими належним чином, якщо вони здійснені в письмовій формі та надіслані рекомендованим листом, вручені </w:t>
      </w:r>
      <w:proofErr w:type="spellStart"/>
      <w:r w:rsidR="00736090">
        <w:rPr>
          <w:bCs/>
          <w:sz w:val="22"/>
          <w:szCs w:val="22"/>
          <w:lang w:val="uk-UA"/>
        </w:rPr>
        <w:t>кур</w:t>
      </w:r>
      <w:proofErr w:type="spellEnd"/>
      <w:r w:rsidR="00736090" w:rsidRPr="00736090">
        <w:rPr>
          <w:bCs/>
          <w:sz w:val="22"/>
          <w:szCs w:val="22"/>
        </w:rPr>
        <w:t>’</w:t>
      </w:r>
      <w:proofErr w:type="spellStart"/>
      <w:r w:rsidR="00736090">
        <w:rPr>
          <w:bCs/>
          <w:sz w:val="22"/>
          <w:szCs w:val="22"/>
          <w:lang w:val="uk-UA"/>
        </w:rPr>
        <w:t>єром</w:t>
      </w:r>
      <w:proofErr w:type="spellEnd"/>
      <w:r w:rsidR="00736090">
        <w:rPr>
          <w:bCs/>
          <w:sz w:val="22"/>
          <w:szCs w:val="22"/>
          <w:lang w:val="uk-UA"/>
        </w:rPr>
        <w:t xml:space="preserve"> або особисто за зазначеними в цьому Договорі адресами Сторін, або направлені електронною поштою на вказану в цьому договорі електронну адресу Сторони. Датою отримання таких повідомлень буде вважатися дата їх особистого вручення або дата поштового штемпеля відділу зв</w:t>
      </w:r>
      <w:r w:rsidR="00736090" w:rsidRPr="00C77509">
        <w:rPr>
          <w:bCs/>
          <w:sz w:val="22"/>
          <w:szCs w:val="22"/>
          <w:lang w:val="uk-UA"/>
        </w:rPr>
        <w:t>’</w:t>
      </w:r>
      <w:r w:rsidR="00736090">
        <w:rPr>
          <w:bCs/>
          <w:sz w:val="22"/>
          <w:szCs w:val="22"/>
          <w:lang w:val="uk-UA"/>
        </w:rPr>
        <w:t xml:space="preserve">язку одержувача, або дата </w:t>
      </w:r>
      <w:r w:rsidR="00C77509">
        <w:rPr>
          <w:bCs/>
          <w:sz w:val="22"/>
          <w:szCs w:val="22"/>
          <w:lang w:val="uk-UA"/>
        </w:rPr>
        <w:t>отримання Стороною повідомлення про надходження іншій Стороні відповідного повідомлення на електронну адресу.</w:t>
      </w:r>
    </w:p>
    <w:p w14:paraId="0854BA4D" w14:textId="2AA74A6E" w:rsidR="006C2B6B" w:rsidRPr="006C2B6B" w:rsidRDefault="00C77509" w:rsidP="0060699D">
      <w:pPr>
        <w:tabs>
          <w:tab w:val="left" w:pos="426"/>
        </w:tabs>
        <w:jc w:val="both"/>
        <w:rPr>
          <w:bCs/>
          <w:sz w:val="22"/>
          <w:szCs w:val="22"/>
          <w:lang w:val="uk-UA"/>
        </w:rPr>
      </w:pPr>
      <w:r>
        <w:rPr>
          <w:bCs/>
          <w:sz w:val="22"/>
          <w:szCs w:val="22"/>
          <w:lang w:val="uk-UA"/>
        </w:rPr>
        <w:t>Споживач зобов</w:t>
      </w:r>
      <w:r w:rsidRPr="00C77509">
        <w:rPr>
          <w:bCs/>
          <w:sz w:val="22"/>
          <w:szCs w:val="22"/>
          <w:lang w:val="uk-UA"/>
        </w:rPr>
        <w:t>’</w:t>
      </w:r>
      <w:r>
        <w:rPr>
          <w:bCs/>
          <w:sz w:val="22"/>
          <w:szCs w:val="22"/>
          <w:lang w:val="uk-UA"/>
        </w:rPr>
        <w:t xml:space="preserve">язується у місячний строк повідомити Постачальника про зміну будь-якої інформації та даних, зазначених в заяві-приєднанні/Договорі, а у разі неповідомлення несе ризик настання по його вині несприятливих фінансових наслідків </w:t>
      </w:r>
      <w:r w:rsidR="008D2AC5">
        <w:rPr>
          <w:bCs/>
          <w:sz w:val="22"/>
          <w:szCs w:val="22"/>
          <w:lang w:val="uk-UA"/>
        </w:rPr>
        <w:t>та відшкодовує Постачальнику всі збитки, понесені Постачальником у зв</w:t>
      </w:r>
      <w:r w:rsidR="008D2AC5" w:rsidRPr="008D2AC5">
        <w:rPr>
          <w:bCs/>
          <w:sz w:val="22"/>
          <w:szCs w:val="22"/>
          <w:lang w:val="uk-UA"/>
        </w:rPr>
        <w:t>’</w:t>
      </w:r>
      <w:r w:rsidR="008D2AC5">
        <w:rPr>
          <w:bCs/>
          <w:sz w:val="22"/>
          <w:szCs w:val="22"/>
          <w:lang w:val="uk-UA"/>
        </w:rPr>
        <w:t>язку з таким несвоєчасним повідомленням, що призвело до порушення Постачальником вимог податкового законодавства, в т. ч. в сумі нарахованих Постачальнику штрафних/фінансових санкцій/пені за актами перевірок контролюючих органів.</w:t>
      </w:r>
      <w:r w:rsidR="00736090">
        <w:rPr>
          <w:bCs/>
          <w:sz w:val="22"/>
          <w:szCs w:val="22"/>
          <w:lang w:val="uk-UA"/>
        </w:rPr>
        <w:t xml:space="preserve"> </w:t>
      </w:r>
    </w:p>
    <w:p w14:paraId="4569B905" w14:textId="77777777" w:rsidR="00AD786C" w:rsidRPr="00714C46" w:rsidRDefault="00AD786C" w:rsidP="00AD786C">
      <w:pPr>
        <w:tabs>
          <w:tab w:val="left" w:pos="426"/>
        </w:tabs>
        <w:jc w:val="both"/>
        <w:rPr>
          <w:b/>
          <w:sz w:val="22"/>
          <w:szCs w:val="22"/>
          <w:lang w:val="uk-UA"/>
        </w:rPr>
      </w:pPr>
    </w:p>
    <w:p w14:paraId="5E8C82A9" w14:textId="77777777" w:rsidR="003710AB" w:rsidRPr="00823034" w:rsidRDefault="003710AB" w:rsidP="00714C46">
      <w:pPr>
        <w:pStyle w:val="ad"/>
        <w:tabs>
          <w:tab w:val="left" w:pos="0"/>
          <w:tab w:val="left" w:pos="567"/>
        </w:tabs>
        <w:ind w:left="0"/>
        <w:jc w:val="center"/>
        <w:rPr>
          <w:sz w:val="22"/>
          <w:szCs w:val="22"/>
          <w:lang w:val="uk-UA"/>
        </w:rPr>
      </w:pPr>
    </w:p>
    <w:p w14:paraId="1F7389D5" w14:textId="7FDD79A6" w:rsidR="00A60DB0" w:rsidRPr="00823034" w:rsidRDefault="007B210B" w:rsidP="007B210B">
      <w:pPr>
        <w:tabs>
          <w:tab w:val="left" w:pos="426"/>
        </w:tabs>
        <w:rPr>
          <w:b/>
          <w:sz w:val="22"/>
          <w:szCs w:val="22"/>
          <w:lang w:val="uk-UA"/>
        </w:rPr>
      </w:pPr>
      <w:r w:rsidRPr="00823034">
        <w:rPr>
          <w:sz w:val="22"/>
          <w:szCs w:val="22"/>
          <w:lang w:val="uk-UA"/>
        </w:rPr>
        <w:t xml:space="preserve">                                     </w:t>
      </w:r>
      <w:r w:rsidR="00313DE4" w:rsidRPr="00823034">
        <w:rPr>
          <w:b/>
          <w:sz w:val="22"/>
          <w:szCs w:val="22"/>
          <w:lang w:val="uk-UA"/>
        </w:rPr>
        <w:t>1</w:t>
      </w:r>
      <w:r w:rsidR="008D2AC5">
        <w:rPr>
          <w:b/>
          <w:sz w:val="22"/>
          <w:szCs w:val="22"/>
          <w:lang w:val="uk-UA"/>
        </w:rPr>
        <w:t>4</w:t>
      </w:r>
      <w:r w:rsidR="00A60DB0" w:rsidRPr="00823034">
        <w:rPr>
          <w:b/>
          <w:sz w:val="22"/>
          <w:szCs w:val="22"/>
          <w:lang w:val="uk-UA"/>
        </w:rPr>
        <w:t>. Місцезнаходження та банківські реквізити Сторін</w:t>
      </w:r>
    </w:p>
    <w:p w14:paraId="2E7B7038" w14:textId="77777777" w:rsidR="007A0B6D" w:rsidRPr="00823034" w:rsidRDefault="007A0B6D" w:rsidP="00A60DB0">
      <w:pPr>
        <w:tabs>
          <w:tab w:val="left" w:pos="426"/>
        </w:tabs>
        <w:jc w:val="center"/>
        <w:rPr>
          <w:b/>
          <w:sz w:val="22"/>
          <w:szCs w:val="22"/>
          <w:lang w:val="uk-UA"/>
        </w:rPr>
      </w:pPr>
    </w:p>
    <w:tbl>
      <w:tblPr>
        <w:tblStyle w:val="af3"/>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CD54CE" w:rsidRPr="00823034" w14:paraId="5882B0A2" w14:textId="77777777" w:rsidTr="0011790F">
        <w:trPr>
          <w:trHeight w:val="60"/>
        </w:trPr>
        <w:tc>
          <w:tcPr>
            <w:tcW w:w="4530" w:type="dxa"/>
          </w:tcPr>
          <w:p w14:paraId="508CE4E4" w14:textId="77777777" w:rsidR="00CD54CE" w:rsidRPr="00823034" w:rsidRDefault="00CD54CE" w:rsidP="002534A3">
            <w:pPr>
              <w:spacing w:line="20" w:lineRule="atLeast"/>
              <w:ind w:left="170"/>
              <w:jc w:val="center"/>
              <w:rPr>
                <w:b/>
                <w:bCs/>
                <w:sz w:val="22"/>
                <w:szCs w:val="22"/>
                <w:lang w:val="uk-UA"/>
              </w:rPr>
            </w:pPr>
            <w:r w:rsidRPr="00823034">
              <w:rPr>
                <w:b/>
                <w:bCs/>
                <w:sz w:val="22"/>
                <w:szCs w:val="22"/>
                <w:lang w:val="uk-UA"/>
              </w:rPr>
              <w:t>Постачальник</w:t>
            </w:r>
          </w:p>
          <w:p w14:paraId="70C5A925" w14:textId="77777777" w:rsidR="00D25F64" w:rsidRPr="00823034" w:rsidRDefault="00D25F64" w:rsidP="00D25F64">
            <w:pPr>
              <w:tabs>
                <w:tab w:val="left" w:pos="426"/>
              </w:tabs>
              <w:rPr>
                <w:sz w:val="22"/>
                <w:szCs w:val="22"/>
                <w:lang w:val="uk-UA"/>
              </w:rPr>
            </w:pPr>
            <w:r w:rsidRPr="00823034">
              <w:rPr>
                <w:sz w:val="22"/>
                <w:szCs w:val="22"/>
                <w:lang w:val="uk-UA"/>
              </w:rPr>
              <w:t>__________________________________________</w:t>
            </w:r>
          </w:p>
          <w:p w14:paraId="69F6F07E" w14:textId="77777777" w:rsidR="00D25F64" w:rsidRPr="00823034" w:rsidRDefault="00D25F64" w:rsidP="00D25F64">
            <w:pPr>
              <w:tabs>
                <w:tab w:val="left" w:pos="426"/>
              </w:tabs>
              <w:rPr>
                <w:sz w:val="22"/>
                <w:szCs w:val="22"/>
                <w:lang w:val="uk-UA"/>
              </w:rPr>
            </w:pPr>
            <w:r w:rsidRPr="00823034">
              <w:rPr>
                <w:sz w:val="22"/>
                <w:szCs w:val="22"/>
                <w:lang w:val="uk-UA"/>
              </w:rPr>
              <w:t>__________________________________________</w:t>
            </w:r>
          </w:p>
          <w:p w14:paraId="4174FBF2" w14:textId="77777777" w:rsidR="00D25F64" w:rsidRPr="00823034" w:rsidRDefault="00D25F64" w:rsidP="00D25F64">
            <w:pPr>
              <w:tabs>
                <w:tab w:val="left" w:pos="426"/>
              </w:tabs>
              <w:rPr>
                <w:sz w:val="22"/>
                <w:szCs w:val="22"/>
                <w:lang w:val="uk-UA"/>
              </w:rPr>
            </w:pPr>
            <w:r w:rsidRPr="00823034">
              <w:rPr>
                <w:sz w:val="22"/>
                <w:szCs w:val="22"/>
                <w:lang w:val="uk-UA"/>
              </w:rPr>
              <w:t>Місцезнаходження:__________________________ __________________________________________</w:t>
            </w:r>
          </w:p>
          <w:p w14:paraId="3FF25B84" w14:textId="77777777" w:rsidR="00D25F64" w:rsidRPr="00823034" w:rsidRDefault="00D25F64" w:rsidP="00D25F64">
            <w:pPr>
              <w:tabs>
                <w:tab w:val="left" w:pos="426"/>
              </w:tabs>
              <w:rPr>
                <w:sz w:val="22"/>
                <w:szCs w:val="22"/>
                <w:lang w:val="uk-UA"/>
              </w:rPr>
            </w:pPr>
            <w:r w:rsidRPr="00823034">
              <w:rPr>
                <w:sz w:val="22"/>
                <w:szCs w:val="22"/>
                <w:lang w:val="uk-UA"/>
              </w:rPr>
              <w:t>Рахунок: __________________________________</w:t>
            </w:r>
          </w:p>
          <w:p w14:paraId="4FADA04F" w14:textId="77777777" w:rsidR="00D25F64" w:rsidRPr="00823034" w:rsidRDefault="00D25F64" w:rsidP="00D25F64">
            <w:pPr>
              <w:tabs>
                <w:tab w:val="left" w:pos="426"/>
              </w:tabs>
              <w:rPr>
                <w:sz w:val="22"/>
                <w:szCs w:val="22"/>
                <w:lang w:val="uk-UA"/>
              </w:rPr>
            </w:pPr>
            <w:r w:rsidRPr="00823034">
              <w:rPr>
                <w:sz w:val="22"/>
                <w:szCs w:val="22"/>
                <w:lang w:val="uk-UA"/>
              </w:rPr>
              <w:t>МФО: ____________________________________</w:t>
            </w:r>
          </w:p>
          <w:p w14:paraId="52EBC9DE" w14:textId="77777777" w:rsidR="00D25F64" w:rsidRPr="00823034" w:rsidRDefault="00D25F64" w:rsidP="00D25F64">
            <w:pPr>
              <w:tabs>
                <w:tab w:val="left" w:pos="426"/>
              </w:tabs>
              <w:rPr>
                <w:sz w:val="22"/>
                <w:szCs w:val="22"/>
                <w:lang w:val="uk-UA"/>
              </w:rPr>
            </w:pPr>
            <w:r w:rsidRPr="00823034">
              <w:rPr>
                <w:sz w:val="22"/>
                <w:szCs w:val="22"/>
                <w:lang w:val="uk-UA"/>
              </w:rPr>
              <w:t>Код ЄДРПОУ: _____________________________</w:t>
            </w:r>
          </w:p>
          <w:p w14:paraId="3AAC3B51" w14:textId="77777777" w:rsidR="00D25F64" w:rsidRPr="00823034" w:rsidRDefault="00D25F64" w:rsidP="00D25F64">
            <w:pPr>
              <w:tabs>
                <w:tab w:val="left" w:pos="426"/>
              </w:tabs>
              <w:rPr>
                <w:sz w:val="22"/>
                <w:szCs w:val="22"/>
                <w:lang w:val="uk-UA"/>
              </w:rPr>
            </w:pPr>
            <w:r w:rsidRPr="00823034">
              <w:rPr>
                <w:sz w:val="22"/>
                <w:szCs w:val="22"/>
                <w:lang w:val="uk-UA"/>
              </w:rPr>
              <w:t>ІПН:______________________________________</w:t>
            </w:r>
          </w:p>
          <w:p w14:paraId="7C6C5AF4" w14:textId="77777777" w:rsidR="00D25F64" w:rsidRPr="00823034" w:rsidRDefault="00D25F64" w:rsidP="00D25F64">
            <w:pPr>
              <w:tabs>
                <w:tab w:val="left" w:pos="426"/>
              </w:tabs>
              <w:rPr>
                <w:sz w:val="22"/>
                <w:szCs w:val="22"/>
                <w:lang w:val="uk-UA"/>
              </w:rPr>
            </w:pPr>
            <w:r w:rsidRPr="00823034">
              <w:rPr>
                <w:sz w:val="22"/>
                <w:szCs w:val="22"/>
                <w:lang w:val="uk-UA"/>
              </w:rPr>
              <w:t>Свідоцтво: ________________________________</w:t>
            </w:r>
          </w:p>
          <w:p w14:paraId="63EA3C3F" w14:textId="77777777" w:rsidR="00D25F64" w:rsidRPr="00823034" w:rsidRDefault="00D25F64" w:rsidP="00D25F64">
            <w:pPr>
              <w:tabs>
                <w:tab w:val="left" w:pos="426"/>
              </w:tabs>
              <w:rPr>
                <w:sz w:val="22"/>
                <w:szCs w:val="22"/>
                <w:lang w:val="uk-UA"/>
              </w:rPr>
            </w:pPr>
            <w:r w:rsidRPr="00823034">
              <w:rPr>
                <w:sz w:val="22"/>
                <w:szCs w:val="22"/>
                <w:lang w:val="uk-UA"/>
              </w:rPr>
              <w:t>Телефон:  _________________________________</w:t>
            </w:r>
          </w:p>
          <w:p w14:paraId="2C163599" w14:textId="77777777" w:rsidR="00D25F64" w:rsidRPr="00823034" w:rsidRDefault="00D25F64" w:rsidP="00D25F64">
            <w:pPr>
              <w:tabs>
                <w:tab w:val="left" w:pos="426"/>
              </w:tabs>
              <w:rPr>
                <w:sz w:val="22"/>
                <w:szCs w:val="22"/>
                <w:lang w:val="uk-UA"/>
              </w:rPr>
            </w:pPr>
            <w:r w:rsidRPr="00823034">
              <w:rPr>
                <w:sz w:val="22"/>
                <w:szCs w:val="22"/>
                <w:lang w:val="uk-UA"/>
              </w:rPr>
              <w:t>Факс:  ____________________________________</w:t>
            </w:r>
          </w:p>
          <w:p w14:paraId="6B12F9F5" w14:textId="77777777" w:rsidR="00D25F64" w:rsidRPr="00823034" w:rsidRDefault="00D25F64" w:rsidP="00D25F64">
            <w:pPr>
              <w:tabs>
                <w:tab w:val="left" w:pos="426"/>
              </w:tabs>
              <w:rPr>
                <w:sz w:val="22"/>
                <w:szCs w:val="22"/>
                <w:lang w:val="uk-UA"/>
              </w:rPr>
            </w:pPr>
            <w:r w:rsidRPr="00823034">
              <w:rPr>
                <w:sz w:val="22"/>
                <w:szCs w:val="22"/>
                <w:lang w:val="uk-UA"/>
              </w:rPr>
              <w:t>e-</w:t>
            </w:r>
            <w:proofErr w:type="spellStart"/>
            <w:r w:rsidRPr="00823034">
              <w:rPr>
                <w:sz w:val="22"/>
                <w:szCs w:val="22"/>
                <w:lang w:val="uk-UA"/>
              </w:rPr>
              <w:t>mail</w:t>
            </w:r>
            <w:proofErr w:type="spellEnd"/>
            <w:r w:rsidRPr="00823034">
              <w:rPr>
                <w:sz w:val="22"/>
                <w:szCs w:val="22"/>
                <w:lang w:val="uk-UA"/>
              </w:rPr>
              <w:t>: _____________________________________</w:t>
            </w:r>
          </w:p>
          <w:p w14:paraId="520C21DE" w14:textId="77777777" w:rsidR="00D25F64" w:rsidRPr="00823034" w:rsidRDefault="00D25F64" w:rsidP="00D25F64">
            <w:pPr>
              <w:tabs>
                <w:tab w:val="left" w:pos="426"/>
              </w:tabs>
              <w:rPr>
                <w:sz w:val="22"/>
                <w:szCs w:val="22"/>
                <w:lang w:val="uk-UA"/>
              </w:rPr>
            </w:pPr>
          </w:p>
          <w:p w14:paraId="367C10D9" w14:textId="77777777" w:rsidR="00D25F64" w:rsidRPr="00823034" w:rsidRDefault="00D25F64" w:rsidP="00D25F64">
            <w:pPr>
              <w:tabs>
                <w:tab w:val="left" w:pos="426"/>
              </w:tabs>
              <w:rPr>
                <w:sz w:val="22"/>
                <w:szCs w:val="22"/>
                <w:lang w:val="uk-UA"/>
              </w:rPr>
            </w:pPr>
            <w:r w:rsidRPr="00823034">
              <w:rPr>
                <w:sz w:val="22"/>
                <w:szCs w:val="22"/>
                <w:lang w:val="uk-UA"/>
              </w:rPr>
              <w:t>___________________ / ____________________ /</w:t>
            </w:r>
          </w:p>
          <w:p w14:paraId="0E1CCA50" w14:textId="509F2E72" w:rsidR="00CD54CE" w:rsidRPr="00823034" w:rsidRDefault="00D25F64" w:rsidP="00D25F64">
            <w:pPr>
              <w:tabs>
                <w:tab w:val="left" w:pos="426"/>
              </w:tabs>
              <w:rPr>
                <w:sz w:val="22"/>
                <w:szCs w:val="22"/>
                <w:lang w:val="uk-UA"/>
              </w:rPr>
            </w:pPr>
            <w:r w:rsidRPr="00823034">
              <w:rPr>
                <w:sz w:val="22"/>
                <w:szCs w:val="22"/>
                <w:lang w:val="uk-UA"/>
              </w:rPr>
              <w:t xml:space="preserve">        М.П.</w:t>
            </w:r>
          </w:p>
        </w:tc>
        <w:tc>
          <w:tcPr>
            <w:tcW w:w="5270" w:type="dxa"/>
          </w:tcPr>
          <w:p w14:paraId="018A238D" w14:textId="77777777" w:rsidR="00CD54CE" w:rsidRPr="00823034" w:rsidRDefault="00CD54CE" w:rsidP="00EC1F68">
            <w:pPr>
              <w:spacing w:line="20" w:lineRule="atLeast"/>
              <w:ind w:left="170"/>
              <w:jc w:val="center"/>
              <w:rPr>
                <w:b/>
                <w:bCs/>
                <w:sz w:val="22"/>
                <w:szCs w:val="22"/>
                <w:lang w:val="uk-UA"/>
              </w:rPr>
            </w:pPr>
            <w:r w:rsidRPr="00823034">
              <w:rPr>
                <w:b/>
                <w:bCs/>
                <w:sz w:val="22"/>
                <w:szCs w:val="22"/>
                <w:lang w:val="uk-UA"/>
              </w:rPr>
              <w:t>Споживач</w:t>
            </w:r>
          </w:p>
          <w:p w14:paraId="2B828C73" w14:textId="77777777" w:rsidR="00CD54CE" w:rsidRPr="00823034" w:rsidRDefault="00CD54CE" w:rsidP="00EC1F68">
            <w:pPr>
              <w:tabs>
                <w:tab w:val="left" w:pos="426"/>
              </w:tabs>
              <w:rPr>
                <w:sz w:val="22"/>
                <w:szCs w:val="22"/>
                <w:lang w:val="uk-UA"/>
              </w:rPr>
            </w:pPr>
            <w:r w:rsidRPr="00823034">
              <w:rPr>
                <w:sz w:val="22"/>
                <w:szCs w:val="22"/>
                <w:lang w:val="uk-UA"/>
              </w:rPr>
              <w:t>__________________________________________</w:t>
            </w:r>
          </w:p>
          <w:p w14:paraId="4A52E268" w14:textId="77777777" w:rsidR="00CD54CE" w:rsidRPr="00823034" w:rsidRDefault="00CD54CE" w:rsidP="00EC1F68">
            <w:pPr>
              <w:tabs>
                <w:tab w:val="left" w:pos="426"/>
              </w:tabs>
              <w:rPr>
                <w:sz w:val="22"/>
                <w:szCs w:val="22"/>
                <w:lang w:val="uk-UA"/>
              </w:rPr>
            </w:pPr>
            <w:r w:rsidRPr="00823034">
              <w:rPr>
                <w:sz w:val="22"/>
                <w:szCs w:val="22"/>
                <w:lang w:val="uk-UA"/>
              </w:rPr>
              <w:t>__________________________________________</w:t>
            </w:r>
          </w:p>
          <w:p w14:paraId="68C491D3" w14:textId="52898599" w:rsidR="00CD54CE" w:rsidRPr="00823034" w:rsidRDefault="00D25F64" w:rsidP="00EC1F68">
            <w:pPr>
              <w:tabs>
                <w:tab w:val="left" w:pos="426"/>
              </w:tabs>
              <w:rPr>
                <w:sz w:val="22"/>
                <w:szCs w:val="22"/>
                <w:lang w:val="uk-UA"/>
              </w:rPr>
            </w:pPr>
            <w:r w:rsidRPr="00823034">
              <w:rPr>
                <w:sz w:val="22"/>
                <w:szCs w:val="22"/>
                <w:lang w:val="uk-UA"/>
              </w:rPr>
              <w:t>Місцезнаходження</w:t>
            </w:r>
            <w:r w:rsidR="00CD54CE" w:rsidRPr="00823034">
              <w:rPr>
                <w:sz w:val="22"/>
                <w:szCs w:val="22"/>
                <w:lang w:val="uk-UA"/>
              </w:rPr>
              <w:t>:__________________________ __________________________________________</w:t>
            </w:r>
          </w:p>
          <w:p w14:paraId="581B2C4F" w14:textId="77777777" w:rsidR="00CD54CE" w:rsidRPr="00823034" w:rsidRDefault="00CD54CE" w:rsidP="00EC1F68">
            <w:pPr>
              <w:tabs>
                <w:tab w:val="left" w:pos="426"/>
              </w:tabs>
              <w:rPr>
                <w:sz w:val="22"/>
                <w:szCs w:val="22"/>
                <w:lang w:val="uk-UA"/>
              </w:rPr>
            </w:pPr>
            <w:r w:rsidRPr="00823034">
              <w:rPr>
                <w:sz w:val="22"/>
                <w:szCs w:val="22"/>
                <w:lang w:val="uk-UA"/>
              </w:rPr>
              <w:t>Рахунок: __________________________________</w:t>
            </w:r>
          </w:p>
          <w:p w14:paraId="257FB8AE" w14:textId="77777777" w:rsidR="00CD54CE" w:rsidRPr="00823034" w:rsidRDefault="00CD54CE" w:rsidP="00EC1F68">
            <w:pPr>
              <w:tabs>
                <w:tab w:val="left" w:pos="426"/>
              </w:tabs>
              <w:rPr>
                <w:sz w:val="22"/>
                <w:szCs w:val="22"/>
                <w:lang w:val="uk-UA"/>
              </w:rPr>
            </w:pPr>
            <w:r w:rsidRPr="00823034">
              <w:rPr>
                <w:sz w:val="22"/>
                <w:szCs w:val="22"/>
                <w:lang w:val="uk-UA"/>
              </w:rPr>
              <w:t>МФО: ____________________________________</w:t>
            </w:r>
          </w:p>
          <w:p w14:paraId="2FDCA6DB" w14:textId="77777777" w:rsidR="00CD54CE" w:rsidRPr="00823034" w:rsidRDefault="00CD54CE" w:rsidP="00EC1F68">
            <w:pPr>
              <w:tabs>
                <w:tab w:val="left" w:pos="426"/>
              </w:tabs>
              <w:rPr>
                <w:sz w:val="22"/>
                <w:szCs w:val="22"/>
                <w:lang w:val="uk-UA"/>
              </w:rPr>
            </w:pPr>
            <w:r w:rsidRPr="00823034">
              <w:rPr>
                <w:sz w:val="22"/>
                <w:szCs w:val="22"/>
                <w:lang w:val="uk-UA"/>
              </w:rPr>
              <w:t>Код ЄДРПОУ: _____________________________</w:t>
            </w:r>
          </w:p>
          <w:p w14:paraId="3EF9E983" w14:textId="77777777" w:rsidR="00CD54CE" w:rsidRPr="00823034" w:rsidRDefault="00CD54CE" w:rsidP="00EC1F68">
            <w:pPr>
              <w:tabs>
                <w:tab w:val="left" w:pos="426"/>
              </w:tabs>
              <w:rPr>
                <w:sz w:val="22"/>
                <w:szCs w:val="22"/>
                <w:lang w:val="uk-UA"/>
              </w:rPr>
            </w:pPr>
            <w:r w:rsidRPr="00823034">
              <w:rPr>
                <w:sz w:val="22"/>
                <w:szCs w:val="22"/>
                <w:lang w:val="uk-UA"/>
              </w:rPr>
              <w:t>ІПН:______________________________________</w:t>
            </w:r>
          </w:p>
          <w:p w14:paraId="14802B26" w14:textId="77777777" w:rsidR="00CD54CE" w:rsidRPr="00823034" w:rsidRDefault="00CD54CE" w:rsidP="00EC1F68">
            <w:pPr>
              <w:tabs>
                <w:tab w:val="left" w:pos="426"/>
              </w:tabs>
              <w:rPr>
                <w:sz w:val="22"/>
                <w:szCs w:val="22"/>
                <w:lang w:val="uk-UA"/>
              </w:rPr>
            </w:pPr>
            <w:r w:rsidRPr="00823034">
              <w:rPr>
                <w:sz w:val="22"/>
                <w:szCs w:val="22"/>
                <w:lang w:val="uk-UA"/>
              </w:rPr>
              <w:t>Свідоцтво: ________________________________</w:t>
            </w:r>
          </w:p>
          <w:p w14:paraId="1403FB24" w14:textId="77777777" w:rsidR="00CD54CE" w:rsidRPr="00823034" w:rsidRDefault="00CD54CE" w:rsidP="00EC1F68">
            <w:pPr>
              <w:tabs>
                <w:tab w:val="left" w:pos="426"/>
              </w:tabs>
              <w:rPr>
                <w:sz w:val="22"/>
                <w:szCs w:val="22"/>
                <w:lang w:val="uk-UA"/>
              </w:rPr>
            </w:pPr>
            <w:r w:rsidRPr="00823034">
              <w:rPr>
                <w:sz w:val="22"/>
                <w:szCs w:val="22"/>
                <w:lang w:val="uk-UA"/>
              </w:rPr>
              <w:t>Телефон:  _________________________________</w:t>
            </w:r>
          </w:p>
          <w:p w14:paraId="77C65F9A" w14:textId="77777777" w:rsidR="00CD54CE" w:rsidRPr="00823034" w:rsidRDefault="00CD54CE" w:rsidP="00EC1F68">
            <w:pPr>
              <w:tabs>
                <w:tab w:val="left" w:pos="426"/>
              </w:tabs>
              <w:rPr>
                <w:sz w:val="22"/>
                <w:szCs w:val="22"/>
                <w:lang w:val="uk-UA"/>
              </w:rPr>
            </w:pPr>
            <w:r w:rsidRPr="00823034">
              <w:rPr>
                <w:sz w:val="22"/>
                <w:szCs w:val="22"/>
                <w:lang w:val="uk-UA"/>
              </w:rPr>
              <w:t>Факс:  ____________________________________</w:t>
            </w:r>
          </w:p>
          <w:p w14:paraId="104E9ABF" w14:textId="77777777" w:rsidR="00CD54CE" w:rsidRPr="00823034" w:rsidRDefault="00CD54CE" w:rsidP="00EC1F68">
            <w:pPr>
              <w:tabs>
                <w:tab w:val="left" w:pos="426"/>
              </w:tabs>
              <w:rPr>
                <w:sz w:val="22"/>
                <w:szCs w:val="22"/>
                <w:lang w:val="uk-UA"/>
              </w:rPr>
            </w:pPr>
            <w:r w:rsidRPr="00823034">
              <w:rPr>
                <w:sz w:val="22"/>
                <w:szCs w:val="22"/>
                <w:lang w:val="uk-UA"/>
              </w:rPr>
              <w:t>e-</w:t>
            </w:r>
            <w:proofErr w:type="spellStart"/>
            <w:r w:rsidRPr="00823034">
              <w:rPr>
                <w:sz w:val="22"/>
                <w:szCs w:val="22"/>
                <w:lang w:val="uk-UA"/>
              </w:rPr>
              <w:t>mail</w:t>
            </w:r>
            <w:proofErr w:type="spellEnd"/>
            <w:r w:rsidRPr="00823034">
              <w:rPr>
                <w:sz w:val="22"/>
                <w:szCs w:val="22"/>
                <w:lang w:val="uk-UA"/>
              </w:rPr>
              <w:t>: _____________________________________</w:t>
            </w:r>
          </w:p>
          <w:p w14:paraId="32935858" w14:textId="77777777" w:rsidR="00CD54CE" w:rsidRPr="00823034" w:rsidRDefault="00CD54CE" w:rsidP="00EC1F68">
            <w:pPr>
              <w:tabs>
                <w:tab w:val="left" w:pos="426"/>
              </w:tabs>
              <w:rPr>
                <w:sz w:val="22"/>
                <w:szCs w:val="22"/>
                <w:lang w:val="uk-UA"/>
              </w:rPr>
            </w:pPr>
          </w:p>
          <w:p w14:paraId="59B10255" w14:textId="77777777" w:rsidR="00CD54CE" w:rsidRPr="00823034" w:rsidRDefault="00CD54CE" w:rsidP="00EC1F68">
            <w:pPr>
              <w:tabs>
                <w:tab w:val="left" w:pos="426"/>
              </w:tabs>
              <w:rPr>
                <w:sz w:val="22"/>
                <w:szCs w:val="22"/>
                <w:lang w:val="uk-UA"/>
              </w:rPr>
            </w:pPr>
            <w:r w:rsidRPr="00823034">
              <w:rPr>
                <w:sz w:val="22"/>
                <w:szCs w:val="22"/>
                <w:lang w:val="uk-UA"/>
              </w:rPr>
              <w:t>___________________ / ____________________ /</w:t>
            </w:r>
          </w:p>
          <w:p w14:paraId="76B352F6" w14:textId="77777777" w:rsidR="00CD54CE" w:rsidRPr="00823034" w:rsidRDefault="00CD54CE" w:rsidP="00EC1F68">
            <w:pPr>
              <w:tabs>
                <w:tab w:val="left" w:pos="426"/>
              </w:tabs>
              <w:rPr>
                <w:sz w:val="22"/>
                <w:szCs w:val="22"/>
                <w:lang w:val="uk-UA"/>
              </w:rPr>
            </w:pPr>
            <w:r w:rsidRPr="00823034">
              <w:rPr>
                <w:sz w:val="22"/>
                <w:szCs w:val="22"/>
                <w:lang w:val="uk-UA"/>
              </w:rPr>
              <w:t xml:space="preserve">        М.П.</w:t>
            </w:r>
          </w:p>
        </w:tc>
      </w:tr>
    </w:tbl>
    <w:p w14:paraId="28BF2E10" w14:textId="77777777" w:rsidR="007A0B6D" w:rsidRPr="00823034" w:rsidRDefault="002534A3" w:rsidP="002534A3">
      <w:pPr>
        <w:rPr>
          <w:b/>
          <w:lang w:val="uk-UA"/>
        </w:rPr>
      </w:pPr>
      <w:r w:rsidRPr="00823034">
        <w:rPr>
          <w:b/>
          <w:lang w:val="uk-UA"/>
        </w:rPr>
        <w:t xml:space="preserve">                                   </w:t>
      </w:r>
      <w:r w:rsidR="003264A1" w:rsidRPr="00823034">
        <w:rPr>
          <w:b/>
          <w:lang w:val="uk-UA"/>
        </w:rPr>
        <w:t xml:space="preserve">    </w:t>
      </w:r>
      <w:r w:rsidRPr="00823034">
        <w:rPr>
          <w:b/>
          <w:lang w:val="uk-UA"/>
        </w:rPr>
        <w:t xml:space="preserve">                       </w:t>
      </w:r>
      <w:r w:rsidR="007B210B" w:rsidRPr="00823034">
        <w:rPr>
          <w:b/>
          <w:lang w:val="uk-UA"/>
        </w:rPr>
        <w:t xml:space="preserve">                          </w:t>
      </w:r>
    </w:p>
    <w:p w14:paraId="4956F547" w14:textId="77777777" w:rsidR="00346F8E" w:rsidRPr="00823034" w:rsidRDefault="00386B44" w:rsidP="002534A3">
      <w:pPr>
        <w:rPr>
          <w:b/>
          <w:lang w:val="uk-UA"/>
        </w:rPr>
      </w:pPr>
      <w:r w:rsidRPr="00823034">
        <w:rPr>
          <w:rFonts w:ascii="Arial" w:hAnsi="Arial" w:cs="Arial"/>
          <w:sz w:val="22"/>
          <w:szCs w:val="22"/>
          <w:shd w:val="clear" w:color="auto" w:fill="FFFFFF"/>
          <w:lang w:val="uk-UA"/>
        </w:rPr>
        <w:t xml:space="preserve"> </w:t>
      </w:r>
    </w:p>
    <w:p w14:paraId="156CE423" w14:textId="77777777" w:rsidR="00CD6CBB" w:rsidRPr="00823034" w:rsidRDefault="007A0B6D" w:rsidP="002534A3">
      <w:pPr>
        <w:rPr>
          <w:b/>
          <w:sz w:val="22"/>
          <w:szCs w:val="22"/>
          <w:lang w:val="uk-UA"/>
        </w:rPr>
      </w:pPr>
      <w:r w:rsidRPr="00823034">
        <w:rPr>
          <w:b/>
          <w:sz w:val="22"/>
          <w:szCs w:val="22"/>
          <w:lang w:val="uk-UA"/>
        </w:rPr>
        <w:t xml:space="preserve">                                                                                                       </w:t>
      </w:r>
    </w:p>
    <w:p w14:paraId="6C7AC16E" w14:textId="77777777" w:rsidR="00CD6CBB" w:rsidRPr="00823034" w:rsidRDefault="00CD6CBB" w:rsidP="002534A3">
      <w:pPr>
        <w:rPr>
          <w:b/>
          <w:sz w:val="22"/>
          <w:szCs w:val="22"/>
          <w:lang w:val="uk-UA"/>
        </w:rPr>
      </w:pPr>
    </w:p>
    <w:p w14:paraId="1CCE42F2" w14:textId="77777777" w:rsidR="00CD6CBB" w:rsidRPr="00823034" w:rsidRDefault="00CD6CBB" w:rsidP="002534A3">
      <w:pPr>
        <w:rPr>
          <w:b/>
          <w:sz w:val="22"/>
          <w:szCs w:val="22"/>
          <w:lang w:val="uk-UA"/>
        </w:rPr>
      </w:pPr>
    </w:p>
    <w:p w14:paraId="67434C92" w14:textId="77777777" w:rsidR="00CD6CBB" w:rsidRPr="00823034" w:rsidRDefault="00CD6CBB" w:rsidP="002534A3">
      <w:pPr>
        <w:rPr>
          <w:b/>
          <w:sz w:val="22"/>
          <w:szCs w:val="22"/>
          <w:lang w:val="uk-UA"/>
        </w:rPr>
      </w:pPr>
    </w:p>
    <w:p w14:paraId="2842DC05" w14:textId="4F7D8534" w:rsidR="002973EC" w:rsidRPr="00823034" w:rsidRDefault="002973EC" w:rsidP="00CD6CBB">
      <w:pPr>
        <w:jc w:val="right"/>
        <w:rPr>
          <w:b/>
          <w:sz w:val="22"/>
          <w:szCs w:val="22"/>
          <w:lang w:val="uk-UA"/>
        </w:rPr>
      </w:pPr>
    </w:p>
    <w:p w14:paraId="1D6C06BE" w14:textId="544B5B3F" w:rsidR="003710AB" w:rsidRPr="00823034" w:rsidRDefault="003710AB" w:rsidP="00CD6CBB">
      <w:pPr>
        <w:jc w:val="right"/>
        <w:rPr>
          <w:b/>
          <w:sz w:val="22"/>
          <w:szCs w:val="22"/>
          <w:lang w:val="uk-UA"/>
        </w:rPr>
      </w:pPr>
    </w:p>
    <w:p w14:paraId="69F870E0" w14:textId="7B0F3E47" w:rsidR="003710AB" w:rsidRPr="00823034" w:rsidRDefault="003710AB" w:rsidP="00CD6CBB">
      <w:pPr>
        <w:jc w:val="right"/>
        <w:rPr>
          <w:b/>
          <w:sz w:val="22"/>
          <w:szCs w:val="22"/>
          <w:lang w:val="uk-UA"/>
        </w:rPr>
      </w:pPr>
    </w:p>
    <w:p w14:paraId="12D52222" w14:textId="158B1B0A" w:rsidR="003710AB" w:rsidRPr="00823034" w:rsidRDefault="003710AB" w:rsidP="00CD6CBB">
      <w:pPr>
        <w:jc w:val="right"/>
        <w:rPr>
          <w:b/>
          <w:sz w:val="22"/>
          <w:szCs w:val="22"/>
          <w:lang w:val="uk-UA"/>
        </w:rPr>
      </w:pPr>
    </w:p>
    <w:p w14:paraId="14991A50" w14:textId="50933412" w:rsidR="003710AB" w:rsidRPr="00823034" w:rsidRDefault="003710AB" w:rsidP="00CD6CBB">
      <w:pPr>
        <w:jc w:val="right"/>
        <w:rPr>
          <w:b/>
          <w:sz w:val="22"/>
          <w:szCs w:val="22"/>
          <w:lang w:val="uk-UA"/>
        </w:rPr>
      </w:pPr>
    </w:p>
    <w:p w14:paraId="3A417B8B" w14:textId="7D2D57A3" w:rsidR="003710AB" w:rsidRPr="00823034" w:rsidRDefault="003710AB" w:rsidP="00CD6CBB">
      <w:pPr>
        <w:jc w:val="right"/>
        <w:rPr>
          <w:b/>
          <w:sz w:val="22"/>
          <w:szCs w:val="22"/>
          <w:lang w:val="uk-UA"/>
        </w:rPr>
      </w:pPr>
    </w:p>
    <w:p w14:paraId="4F8807BE" w14:textId="309DE3DC" w:rsidR="003710AB" w:rsidRPr="00823034" w:rsidRDefault="003710AB" w:rsidP="00CD6CBB">
      <w:pPr>
        <w:jc w:val="right"/>
        <w:rPr>
          <w:b/>
          <w:sz w:val="22"/>
          <w:szCs w:val="22"/>
          <w:lang w:val="uk-UA"/>
        </w:rPr>
      </w:pPr>
    </w:p>
    <w:p w14:paraId="343B2E9D" w14:textId="5D77FFA5" w:rsidR="003710AB" w:rsidRPr="00823034" w:rsidRDefault="003710AB" w:rsidP="00CD6CBB">
      <w:pPr>
        <w:jc w:val="right"/>
        <w:rPr>
          <w:b/>
          <w:sz w:val="22"/>
          <w:szCs w:val="22"/>
          <w:lang w:val="uk-UA"/>
        </w:rPr>
      </w:pPr>
    </w:p>
    <w:p w14:paraId="5F974923" w14:textId="49DDA8A5" w:rsidR="003710AB" w:rsidRPr="00823034" w:rsidRDefault="003710AB" w:rsidP="00CD6CBB">
      <w:pPr>
        <w:jc w:val="right"/>
        <w:rPr>
          <w:b/>
          <w:sz w:val="22"/>
          <w:szCs w:val="22"/>
          <w:lang w:val="uk-UA"/>
        </w:rPr>
      </w:pPr>
    </w:p>
    <w:p w14:paraId="579B8F1E" w14:textId="05CE4F30" w:rsidR="003710AB" w:rsidRPr="00823034" w:rsidRDefault="003710AB" w:rsidP="00CD6CBB">
      <w:pPr>
        <w:jc w:val="right"/>
        <w:rPr>
          <w:b/>
          <w:sz w:val="22"/>
          <w:szCs w:val="22"/>
          <w:lang w:val="uk-UA"/>
        </w:rPr>
      </w:pPr>
    </w:p>
    <w:p w14:paraId="56C09D62" w14:textId="3662943D" w:rsidR="003710AB" w:rsidRPr="00823034" w:rsidRDefault="003710AB" w:rsidP="00CD6CBB">
      <w:pPr>
        <w:jc w:val="right"/>
        <w:rPr>
          <w:b/>
          <w:sz w:val="22"/>
          <w:szCs w:val="22"/>
          <w:lang w:val="uk-UA"/>
        </w:rPr>
      </w:pPr>
    </w:p>
    <w:p w14:paraId="7EDDC79E" w14:textId="77777777" w:rsidR="003710AB" w:rsidRPr="00823034" w:rsidRDefault="003710AB" w:rsidP="00CD6CBB">
      <w:pPr>
        <w:jc w:val="right"/>
        <w:rPr>
          <w:b/>
          <w:sz w:val="22"/>
          <w:szCs w:val="22"/>
          <w:lang w:val="uk-UA"/>
        </w:rPr>
      </w:pPr>
    </w:p>
    <w:p w14:paraId="0E8C88AB" w14:textId="77777777" w:rsidR="002973EC" w:rsidRPr="00823034" w:rsidRDefault="002973EC" w:rsidP="00CD6CBB">
      <w:pPr>
        <w:jc w:val="right"/>
        <w:rPr>
          <w:b/>
          <w:sz w:val="22"/>
          <w:szCs w:val="22"/>
          <w:lang w:val="uk-UA"/>
        </w:rPr>
      </w:pPr>
    </w:p>
    <w:p w14:paraId="4311485B" w14:textId="77777777" w:rsidR="008D2AC5" w:rsidRDefault="008D2AC5" w:rsidP="00CD6CBB">
      <w:pPr>
        <w:jc w:val="right"/>
        <w:rPr>
          <w:b/>
          <w:sz w:val="22"/>
          <w:szCs w:val="22"/>
          <w:lang w:val="uk-UA"/>
        </w:rPr>
      </w:pPr>
    </w:p>
    <w:p w14:paraId="056E578A" w14:textId="77777777" w:rsidR="008D2AC5" w:rsidRDefault="008D2AC5" w:rsidP="00CD6CBB">
      <w:pPr>
        <w:jc w:val="right"/>
        <w:rPr>
          <w:b/>
          <w:sz w:val="22"/>
          <w:szCs w:val="22"/>
          <w:lang w:val="uk-UA"/>
        </w:rPr>
      </w:pPr>
    </w:p>
    <w:p w14:paraId="0F08ED04" w14:textId="77777777" w:rsidR="008D2AC5" w:rsidRDefault="008D2AC5" w:rsidP="00CD6CBB">
      <w:pPr>
        <w:jc w:val="right"/>
        <w:rPr>
          <w:b/>
          <w:sz w:val="22"/>
          <w:szCs w:val="22"/>
          <w:lang w:val="uk-UA"/>
        </w:rPr>
      </w:pPr>
    </w:p>
    <w:p w14:paraId="786C3D0F" w14:textId="77777777" w:rsidR="008D2AC5" w:rsidRPr="002140DA" w:rsidRDefault="008D2AC5" w:rsidP="008D2AC5">
      <w:pPr>
        <w:rPr>
          <w:b/>
          <w:sz w:val="22"/>
          <w:szCs w:val="22"/>
          <w:lang w:val="en-US"/>
        </w:rPr>
      </w:pPr>
    </w:p>
    <w:sectPr w:rsidR="008D2AC5" w:rsidRPr="002140DA" w:rsidSect="00600121">
      <w:headerReference w:type="default" r:id="rId8"/>
      <w:footerReference w:type="default" r:id="rId9"/>
      <w:pgSz w:w="11906" w:h="16838"/>
      <w:pgMar w:top="426" w:right="849" w:bottom="851" w:left="851" w:header="0"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E147" w14:textId="77777777" w:rsidR="0054481E" w:rsidRDefault="0054481E" w:rsidP="00655111">
      <w:r>
        <w:separator/>
      </w:r>
    </w:p>
  </w:endnote>
  <w:endnote w:type="continuationSeparator" w:id="0">
    <w:p w14:paraId="087F8287" w14:textId="77777777" w:rsidR="0054481E" w:rsidRDefault="0054481E" w:rsidP="0065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E">
    <w:panose1 w:val="00000500000000000000"/>
    <w:charset w:val="CC"/>
    <w:family w:val="auto"/>
    <w:pitch w:val="variable"/>
    <w:sig w:usb0="00000207" w:usb1="02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5103"/>
      <w:gridCol w:w="5103"/>
    </w:tblGrid>
    <w:tr w:rsidR="000D0111" w:rsidRPr="00746D49" w14:paraId="0E77C049" w14:textId="77777777" w:rsidTr="00746D49">
      <w:tc>
        <w:tcPr>
          <w:tcW w:w="2500" w:type="pct"/>
          <w:shd w:val="clear" w:color="auto" w:fill="auto"/>
          <w:vAlign w:val="center"/>
        </w:tcPr>
        <w:p w14:paraId="345CEA13" w14:textId="48614431" w:rsidR="000D0111" w:rsidRPr="00746D49" w:rsidRDefault="00000000">
          <w:pPr>
            <w:pStyle w:val="a8"/>
            <w:tabs>
              <w:tab w:val="clear" w:pos="4677"/>
              <w:tab w:val="clear" w:pos="9355"/>
            </w:tabs>
            <w:spacing w:before="80" w:after="80"/>
            <w:jc w:val="both"/>
            <w:rPr>
              <w:caps/>
              <w:color w:val="FFFFFF" w:themeColor="background1"/>
              <w:sz w:val="18"/>
              <w:szCs w:val="18"/>
              <w:lang w:val="uk-UA"/>
            </w:rPr>
          </w:pPr>
          <w:sdt>
            <w:sdtPr>
              <w:rPr>
                <w:b/>
                <w:bCs/>
                <w:sz w:val="22"/>
                <w:szCs w:val="22"/>
                <w:lang w:val="uk-UA"/>
              </w:rPr>
              <w:alias w:val="Название"/>
              <w:tag w:val=""/>
              <w:id w:val="-578829839"/>
              <w:placeholder>
                <w:docPart w:val="FA83A290A90E4507A67E240A9C9150FA"/>
              </w:placeholder>
              <w:dataBinding w:prefixMappings="xmlns:ns0='http://purl.org/dc/elements/1.1/' xmlns:ns1='http://schemas.openxmlformats.org/package/2006/metadata/core-properties' " w:xpath="/ns1:coreProperties[1]/ns0:title[1]" w:storeItemID="{6C3C8BC8-F283-45AE-878A-BAB7291924A1}"/>
              <w:text/>
            </w:sdtPr>
            <w:sdtContent>
              <w:r w:rsidR="00746D49" w:rsidRPr="00746D49">
                <w:rPr>
                  <w:b/>
                  <w:bCs/>
                  <w:sz w:val="22"/>
                  <w:szCs w:val="22"/>
                  <w:lang w:val="uk-UA"/>
                </w:rPr>
                <w:t>Постачальник:  _______________</w:t>
              </w:r>
            </w:sdtContent>
          </w:sdt>
        </w:p>
      </w:tc>
      <w:tc>
        <w:tcPr>
          <w:tcW w:w="2500" w:type="pct"/>
          <w:shd w:val="clear" w:color="auto" w:fill="auto"/>
          <w:vAlign w:val="center"/>
        </w:tcPr>
        <w:sdt>
          <w:sdtPr>
            <w:rPr>
              <w:b/>
              <w:bCs/>
              <w:color w:val="000000" w:themeColor="text1"/>
              <w:sz w:val="22"/>
              <w:szCs w:val="22"/>
              <w:lang w:val="uk-UA"/>
            </w:rPr>
            <w:alias w:val="Автор"/>
            <w:tag w:val=""/>
            <w:id w:val="-1822267932"/>
            <w:placeholder>
              <w:docPart w:val="BF3AA014F9484B989A62A36D1CEC037C"/>
            </w:placeholder>
            <w:dataBinding w:prefixMappings="xmlns:ns0='http://purl.org/dc/elements/1.1/' xmlns:ns1='http://schemas.openxmlformats.org/package/2006/metadata/core-properties' " w:xpath="/ns1:coreProperties[1]/ns0:creator[1]" w:storeItemID="{6C3C8BC8-F283-45AE-878A-BAB7291924A1}"/>
            <w:text/>
          </w:sdtPr>
          <w:sdtContent>
            <w:p w14:paraId="6B8CAA8C" w14:textId="621CEFAB" w:rsidR="000D0111" w:rsidRPr="00746D49" w:rsidRDefault="00746D49">
              <w:pPr>
                <w:pStyle w:val="a8"/>
                <w:tabs>
                  <w:tab w:val="clear" w:pos="4677"/>
                  <w:tab w:val="clear" w:pos="9355"/>
                </w:tabs>
                <w:spacing w:before="80" w:after="80"/>
                <w:jc w:val="right"/>
                <w:rPr>
                  <w:caps/>
                  <w:color w:val="FFFFFF" w:themeColor="background1"/>
                  <w:sz w:val="18"/>
                  <w:szCs w:val="18"/>
                </w:rPr>
              </w:pPr>
              <w:r w:rsidRPr="00746D49">
                <w:rPr>
                  <w:b/>
                  <w:bCs/>
                  <w:color w:val="000000" w:themeColor="text1"/>
                  <w:sz w:val="22"/>
                  <w:szCs w:val="22"/>
                  <w:lang w:val="uk-UA"/>
                </w:rPr>
                <w:t>Споживач: ___________________</w:t>
              </w:r>
            </w:p>
          </w:sdtContent>
        </w:sdt>
      </w:tc>
    </w:tr>
  </w:tbl>
  <w:p w14:paraId="4954C294" w14:textId="77777777" w:rsidR="00600121" w:rsidRDefault="00600121" w:rsidP="0060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4700" w14:textId="77777777" w:rsidR="0054481E" w:rsidRDefault="0054481E" w:rsidP="00655111">
      <w:r>
        <w:separator/>
      </w:r>
    </w:p>
  </w:footnote>
  <w:footnote w:type="continuationSeparator" w:id="0">
    <w:p w14:paraId="5F003A49" w14:textId="77777777" w:rsidR="0054481E" w:rsidRDefault="0054481E" w:rsidP="0065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881582"/>
      <w:docPartObj>
        <w:docPartGallery w:val="Page Numbers (Top of Page)"/>
        <w:docPartUnique/>
      </w:docPartObj>
    </w:sdtPr>
    <w:sdtContent>
      <w:p w14:paraId="03324E7D" w14:textId="3C9985B7" w:rsidR="00600121" w:rsidRDefault="00600121">
        <w:pPr>
          <w:pStyle w:val="a6"/>
          <w:jc w:val="right"/>
        </w:pPr>
        <w:r>
          <w:fldChar w:fldCharType="begin"/>
        </w:r>
        <w:r>
          <w:instrText>PAGE   \* MERGEFORMAT</w:instrText>
        </w:r>
        <w:r>
          <w:fldChar w:fldCharType="separate"/>
        </w:r>
        <w:r>
          <w:rPr>
            <w:lang w:val="ru-RU"/>
          </w:rPr>
          <w:t>2</w:t>
        </w:r>
        <w:r>
          <w:fldChar w:fldCharType="end"/>
        </w:r>
      </w:p>
    </w:sdtContent>
  </w:sdt>
  <w:p w14:paraId="3A90C0E7" w14:textId="77777777" w:rsidR="00600121" w:rsidRDefault="006001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27A"/>
    <w:multiLevelType w:val="multilevel"/>
    <w:tmpl w:val="A39E87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618D5"/>
    <w:multiLevelType w:val="multilevel"/>
    <w:tmpl w:val="A678EF4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32F4D"/>
    <w:multiLevelType w:val="hybridMultilevel"/>
    <w:tmpl w:val="CC0A1B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EC547B"/>
    <w:multiLevelType w:val="hybridMultilevel"/>
    <w:tmpl w:val="6B60DC04"/>
    <w:lvl w:ilvl="0" w:tplc="8F16B118">
      <w:start w:val="6"/>
      <w:numFmt w:val="bullet"/>
      <w:lvlText w:val="-"/>
      <w:lvlJc w:val="left"/>
      <w:pPr>
        <w:ind w:left="720" w:hanging="360"/>
      </w:pPr>
      <w:rPr>
        <w:rFonts w:ascii="Times New Roman" w:eastAsia="Times New Roman" w:hAnsi="Times New Roman" w:cs="Times New Roman"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6A6069"/>
    <w:multiLevelType w:val="multilevel"/>
    <w:tmpl w:val="ED241010"/>
    <w:lvl w:ilvl="0">
      <w:start w:val="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7A73D8"/>
    <w:multiLevelType w:val="hybridMultilevel"/>
    <w:tmpl w:val="D772BF74"/>
    <w:lvl w:ilvl="0" w:tplc="FBE2C1D8">
      <w:start w:val="1"/>
      <w:numFmt w:val="decimal"/>
      <w:lvlText w:val="11.%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2D7FF8"/>
    <w:multiLevelType w:val="multilevel"/>
    <w:tmpl w:val="3732FB7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C63E6"/>
    <w:multiLevelType w:val="multilevel"/>
    <w:tmpl w:val="918ACC3E"/>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55A01"/>
    <w:multiLevelType w:val="hybridMultilevel"/>
    <w:tmpl w:val="1E72580A"/>
    <w:lvl w:ilvl="0" w:tplc="F4CE2ACC">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CD7AE3"/>
    <w:multiLevelType w:val="hybridMultilevel"/>
    <w:tmpl w:val="47D89E2A"/>
    <w:lvl w:ilvl="0" w:tplc="EA7C1906">
      <w:start w:val="1"/>
      <w:numFmt w:val="decimal"/>
      <w:lvlText w:val="6.2.%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BDD36F1"/>
    <w:multiLevelType w:val="hybridMultilevel"/>
    <w:tmpl w:val="1322430E"/>
    <w:lvl w:ilvl="0" w:tplc="3A2406D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C5A9C"/>
    <w:multiLevelType w:val="hybridMultilevel"/>
    <w:tmpl w:val="E9C6062A"/>
    <w:lvl w:ilvl="0" w:tplc="1F92979C">
      <w:start w:val="1"/>
      <w:numFmt w:val="decimal"/>
      <w:lvlText w:val="7.%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851953"/>
    <w:multiLevelType w:val="hybridMultilevel"/>
    <w:tmpl w:val="6CE2A48A"/>
    <w:lvl w:ilvl="0" w:tplc="3B860736">
      <w:start w:val="1"/>
      <w:numFmt w:val="decimal"/>
      <w:lvlText w:val="5.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A4D150A"/>
    <w:multiLevelType w:val="multilevel"/>
    <w:tmpl w:val="B5AAE2E6"/>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E524DF"/>
    <w:multiLevelType w:val="hybridMultilevel"/>
    <w:tmpl w:val="D6EEF9D6"/>
    <w:lvl w:ilvl="0" w:tplc="12E40436">
      <w:start w:val="1"/>
      <w:numFmt w:val="decimal"/>
      <w:lvlText w:val="6.3.%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E18541B"/>
    <w:multiLevelType w:val="multilevel"/>
    <w:tmpl w:val="D1D4678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767CF9"/>
    <w:multiLevelType w:val="hybridMultilevel"/>
    <w:tmpl w:val="CD70DB06"/>
    <w:lvl w:ilvl="0" w:tplc="63C28348">
      <w:start w:val="1"/>
      <w:numFmt w:val="decimal"/>
      <w:lvlText w:val="5.5.%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F9C750D"/>
    <w:multiLevelType w:val="hybridMultilevel"/>
    <w:tmpl w:val="A7A6285A"/>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9465B"/>
    <w:multiLevelType w:val="hybridMultilevel"/>
    <w:tmpl w:val="F99EEC62"/>
    <w:lvl w:ilvl="0" w:tplc="721637E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0193F"/>
    <w:multiLevelType w:val="multilevel"/>
    <w:tmpl w:val="7DB03D74"/>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51295319"/>
    <w:multiLevelType w:val="hybridMultilevel"/>
    <w:tmpl w:val="63BE0F84"/>
    <w:lvl w:ilvl="0" w:tplc="65969FB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E7A88"/>
    <w:multiLevelType w:val="hybridMultilevel"/>
    <w:tmpl w:val="63F425E0"/>
    <w:lvl w:ilvl="0" w:tplc="737A9B44">
      <w:start w:val="1"/>
      <w:numFmt w:val="decimal"/>
      <w:lvlText w:val="6.%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CCC4B6C"/>
    <w:multiLevelType w:val="hybridMultilevel"/>
    <w:tmpl w:val="66FC5674"/>
    <w:lvl w:ilvl="0" w:tplc="E748685C">
      <w:start w:val="1"/>
      <w:numFmt w:val="decimal"/>
      <w:lvlText w:val="2.%1."/>
      <w:lvlJc w:val="left"/>
      <w:pPr>
        <w:ind w:left="644" w:hanging="360"/>
      </w:pPr>
      <w:rPr>
        <w:rFonts w:hint="default"/>
        <w:strike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5DCF10AF"/>
    <w:multiLevelType w:val="hybridMultilevel"/>
    <w:tmpl w:val="B33ED8E2"/>
    <w:lvl w:ilvl="0" w:tplc="DC22946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76AAF"/>
    <w:multiLevelType w:val="hybridMultilevel"/>
    <w:tmpl w:val="FA3ECDDE"/>
    <w:lvl w:ilvl="0" w:tplc="0DB88BFA">
      <w:start w:val="1"/>
      <w:numFmt w:val="decimal"/>
      <w:lvlText w:val="5.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24129D2"/>
    <w:multiLevelType w:val="multilevel"/>
    <w:tmpl w:val="80862D96"/>
    <w:lvl w:ilvl="0">
      <w:start w:val="3"/>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697047"/>
    <w:multiLevelType w:val="hybridMultilevel"/>
    <w:tmpl w:val="F2FA1966"/>
    <w:lvl w:ilvl="0" w:tplc="092C5472">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437CE5"/>
    <w:multiLevelType w:val="hybridMultilevel"/>
    <w:tmpl w:val="39805EE6"/>
    <w:lvl w:ilvl="0" w:tplc="16806FA2">
      <w:start w:val="1"/>
      <w:numFmt w:val="decimal"/>
      <w:lvlText w:val="5.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9E24A00"/>
    <w:multiLevelType w:val="multilevel"/>
    <w:tmpl w:val="32A8E6BE"/>
    <w:lvl w:ilvl="0">
      <w:start w:val="4"/>
      <w:numFmt w:val="decimal"/>
      <w:lvlText w:val="%1."/>
      <w:lvlJc w:val="left"/>
      <w:pPr>
        <w:ind w:left="360" w:hanging="360"/>
      </w:pPr>
      <w:rPr>
        <w:rFonts w:hint="default"/>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6A6F0340"/>
    <w:multiLevelType w:val="multilevel"/>
    <w:tmpl w:val="9E92B2E4"/>
    <w:lvl w:ilvl="0">
      <w:start w:val="2"/>
      <w:numFmt w:val="decimal"/>
      <w:lvlText w:val="%1."/>
      <w:lvlJc w:val="left"/>
      <w:pPr>
        <w:ind w:left="540" w:hanging="540"/>
      </w:pPr>
      <w:rPr>
        <w:rFonts w:hint="default"/>
      </w:rPr>
    </w:lvl>
    <w:lvl w:ilvl="1">
      <w:start w:val="6"/>
      <w:numFmt w:val="decimal"/>
      <w:lvlText w:val="%1.%2."/>
      <w:lvlJc w:val="left"/>
      <w:pPr>
        <w:ind w:left="104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0" w15:restartNumberingAfterBreak="0">
    <w:nsid w:val="6CF82F8A"/>
    <w:multiLevelType w:val="multilevel"/>
    <w:tmpl w:val="B546ED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010592"/>
    <w:multiLevelType w:val="multilevel"/>
    <w:tmpl w:val="B546ED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72482E"/>
    <w:multiLevelType w:val="multilevel"/>
    <w:tmpl w:val="A08E0E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9D7050A"/>
    <w:multiLevelType w:val="multilevel"/>
    <w:tmpl w:val="F87C48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AC648E1"/>
    <w:multiLevelType w:val="hybridMultilevel"/>
    <w:tmpl w:val="9EE2E798"/>
    <w:lvl w:ilvl="0" w:tplc="9A42632C">
      <w:start w:val="1"/>
      <w:numFmt w:val="decimal"/>
      <w:lvlText w:val="5.%1."/>
      <w:lvlJc w:val="left"/>
      <w:pPr>
        <w:ind w:left="502"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CD5020"/>
    <w:multiLevelType w:val="multilevel"/>
    <w:tmpl w:val="28FA60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21700B"/>
    <w:multiLevelType w:val="hybridMultilevel"/>
    <w:tmpl w:val="6D5E4CC6"/>
    <w:lvl w:ilvl="0" w:tplc="28EC63FE">
      <w:start w:val="3057"/>
      <w:numFmt w:val="bullet"/>
      <w:lvlText w:val="-"/>
      <w:lvlJc w:val="left"/>
      <w:pPr>
        <w:ind w:left="720" w:hanging="360"/>
      </w:pPr>
      <w:rPr>
        <w:rFonts w:ascii="JE" w:eastAsiaTheme="minorEastAsia" w:hAnsi="J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77841935">
    <w:abstractNumId w:val="33"/>
  </w:num>
  <w:num w:numId="2" w16cid:durableId="1715884592">
    <w:abstractNumId w:val="22"/>
  </w:num>
  <w:num w:numId="3" w16cid:durableId="1045565361">
    <w:abstractNumId w:val="20"/>
  </w:num>
  <w:num w:numId="4" w16cid:durableId="1115057393">
    <w:abstractNumId w:val="23"/>
  </w:num>
  <w:num w:numId="5" w16cid:durableId="51738450">
    <w:abstractNumId w:val="27"/>
  </w:num>
  <w:num w:numId="6" w16cid:durableId="145509822">
    <w:abstractNumId w:val="18"/>
  </w:num>
  <w:num w:numId="7" w16cid:durableId="1157955878">
    <w:abstractNumId w:val="17"/>
  </w:num>
  <w:num w:numId="8" w16cid:durableId="343825931">
    <w:abstractNumId w:val="26"/>
  </w:num>
  <w:num w:numId="9" w16cid:durableId="1342702082">
    <w:abstractNumId w:val="34"/>
  </w:num>
  <w:num w:numId="10" w16cid:durableId="1298494210">
    <w:abstractNumId w:val="12"/>
  </w:num>
  <w:num w:numId="11" w16cid:durableId="622199482">
    <w:abstractNumId w:val="24"/>
  </w:num>
  <w:num w:numId="12" w16cid:durableId="97602367">
    <w:abstractNumId w:val="16"/>
  </w:num>
  <w:num w:numId="13" w16cid:durableId="1511600097">
    <w:abstractNumId w:val="21"/>
  </w:num>
  <w:num w:numId="14" w16cid:durableId="337201732">
    <w:abstractNumId w:val="9"/>
  </w:num>
  <w:num w:numId="15" w16cid:durableId="1019547872">
    <w:abstractNumId w:val="14"/>
  </w:num>
  <w:num w:numId="16" w16cid:durableId="430588122">
    <w:abstractNumId w:val="11"/>
  </w:num>
  <w:num w:numId="17" w16cid:durableId="1304193595">
    <w:abstractNumId w:val="25"/>
  </w:num>
  <w:num w:numId="18" w16cid:durableId="1335647215">
    <w:abstractNumId w:val="19"/>
  </w:num>
  <w:num w:numId="19" w16cid:durableId="1329863026">
    <w:abstractNumId w:val="29"/>
  </w:num>
  <w:num w:numId="20" w16cid:durableId="15205488">
    <w:abstractNumId w:val="15"/>
  </w:num>
  <w:num w:numId="21" w16cid:durableId="845241758">
    <w:abstractNumId w:val="32"/>
  </w:num>
  <w:num w:numId="22" w16cid:durableId="1822034936">
    <w:abstractNumId w:val="1"/>
  </w:num>
  <w:num w:numId="23" w16cid:durableId="1665859837">
    <w:abstractNumId w:val="2"/>
  </w:num>
  <w:num w:numId="24" w16cid:durableId="1929922717">
    <w:abstractNumId w:val="31"/>
  </w:num>
  <w:num w:numId="25" w16cid:durableId="1266959179">
    <w:abstractNumId w:val="10"/>
  </w:num>
  <w:num w:numId="26" w16cid:durableId="1669626021">
    <w:abstractNumId w:val="28"/>
  </w:num>
  <w:num w:numId="27" w16cid:durableId="1667242609">
    <w:abstractNumId w:val="5"/>
  </w:num>
  <w:num w:numId="28" w16cid:durableId="1855875010">
    <w:abstractNumId w:val="7"/>
  </w:num>
  <w:num w:numId="29" w16cid:durableId="85463059">
    <w:abstractNumId w:val="13"/>
  </w:num>
  <w:num w:numId="30" w16cid:durableId="1492256953">
    <w:abstractNumId w:val="3"/>
  </w:num>
  <w:num w:numId="31" w16cid:durableId="1145199327">
    <w:abstractNumId w:val="4"/>
  </w:num>
  <w:num w:numId="32" w16cid:durableId="306859918">
    <w:abstractNumId w:val="36"/>
  </w:num>
  <w:num w:numId="33" w16cid:durableId="1112552889">
    <w:abstractNumId w:val="35"/>
  </w:num>
  <w:num w:numId="34" w16cid:durableId="867723220">
    <w:abstractNumId w:val="30"/>
  </w:num>
  <w:num w:numId="35" w16cid:durableId="63798792">
    <w:abstractNumId w:val="6"/>
  </w:num>
  <w:num w:numId="36" w16cid:durableId="181432090">
    <w:abstractNumId w:val="8"/>
  </w:num>
  <w:num w:numId="37" w16cid:durableId="25139727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A8"/>
    <w:rsid w:val="00001919"/>
    <w:rsid w:val="00004318"/>
    <w:rsid w:val="000064A5"/>
    <w:rsid w:val="0001549C"/>
    <w:rsid w:val="0003098F"/>
    <w:rsid w:val="0003127E"/>
    <w:rsid w:val="00031D9E"/>
    <w:rsid w:val="00043166"/>
    <w:rsid w:val="00043B46"/>
    <w:rsid w:val="00046712"/>
    <w:rsid w:val="00047710"/>
    <w:rsid w:val="0005126F"/>
    <w:rsid w:val="000524DA"/>
    <w:rsid w:val="0005362A"/>
    <w:rsid w:val="00056989"/>
    <w:rsid w:val="00060A1E"/>
    <w:rsid w:val="00061490"/>
    <w:rsid w:val="00061A47"/>
    <w:rsid w:val="000645A8"/>
    <w:rsid w:val="0006481C"/>
    <w:rsid w:val="00066931"/>
    <w:rsid w:val="00071B4C"/>
    <w:rsid w:val="00074A28"/>
    <w:rsid w:val="0007791E"/>
    <w:rsid w:val="00080EDC"/>
    <w:rsid w:val="000818C9"/>
    <w:rsid w:val="0008563E"/>
    <w:rsid w:val="00087832"/>
    <w:rsid w:val="00094A20"/>
    <w:rsid w:val="00095EBA"/>
    <w:rsid w:val="000975AA"/>
    <w:rsid w:val="000A0AAB"/>
    <w:rsid w:val="000A144B"/>
    <w:rsid w:val="000A1630"/>
    <w:rsid w:val="000A20A4"/>
    <w:rsid w:val="000A46ED"/>
    <w:rsid w:val="000A65A6"/>
    <w:rsid w:val="000B19BA"/>
    <w:rsid w:val="000B2863"/>
    <w:rsid w:val="000B2C28"/>
    <w:rsid w:val="000B4D25"/>
    <w:rsid w:val="000C470C"/>
    <w:rsid w:val="000C7B3D"/>
    <w:rsid w:val="000D0111"/>
    <w:rsid w:val="000D1B50"/>
    <w:rsid w:val="000D3734"/>
    <w:rsid w:val="000D4757"/>
    <w:rsid w:val="000E1137"/>
    <w:rsid w:val="000E3F03"/>
    <w:rsid w:val="000E6CDC"/>
    <w:rsid w:val="000E7868"/>
    <w:rsid w:val="000F5235"/>
    <w:rsid w:val="000F5F48"/>
    <w:rsid w:val="000F6209"/>
    <w:rsid w:val="00102AB7"/>
    <w:rsid w:val="00102DAD"/>
    <w:rsid w:val="00104BF1"/>
    <w:rsid w:val="001059E9"/>
    <w:rsid w:val="00113AF3"/>
    <w:rsid w:val="001140FB"/>
    <w:rsid w:val="00114F21"/>
    <w:rsid w:val="0011790F"/>
    <w:rsid w:val="0012015B"/>
    <w:rsid w:val="00121F0E"/>
    <w:rsid w:val="001225F6"/>
    <w:rsid w:val="00122818"/>
    <w:rsid w:val="00124FAE"/>
    <w:rsid w:val="00127C20"/>
    <w:rsid w:val="00131CB6"/>
    <w:rsid w:val="00134EC0"/>
    <w:rsid w:val="00135FD5"/>
    <w:rsid w:val="00141588"/>
    <w:rsid w:val="00141F49"/>
    <w:rsid w:val="001432BE"/>
    <w:rsid w:val="00145371"/>
    <w:rsid w:val="001458B6"/>
    <w:rsid w:val="0014724F"/>
    <w:rsid w:val="00166BDA"/>
    <w:rsid w:val="001671EE"/>
    <w:rsid w:val="001728DB"/>
    <w:rsid w:val="00173F77"/>
    <w:rsid w:val="00174555"/>
    <w:rsid w:val="00175139"/>
    <w:rsid w:val="00176453"/>
    <w:rsid w:val="0017650D"/>
    <w:rsid w:val="00176DFC"/>
    <w:rsid w:val="001772EA"/>
    <w:rsid w:val="00182A2C"/>
    <w:rsid w:val="00184F79"/>
    <w:rsid w:val="00184F7C"/>
    <w:rsid w:val="00187C91"/>
    <w:rsid w:val="00190DFF"/>
    <w:rsid w:val="0019153F"/>
    <w:rsid w:val="001931DD"/>
    <w:rsid w:val="00194611"/>
    <w:rsid w:val="001959BF"/>
    <w:rsid w:val="001A0D77"/>
    <w:rsid w:val="001A0E61"/>
    <w:rsid w:val="001A1BFC"/>
    <w:rsid w:val="001A47A0"/>
    <w:rsid w:val="001A678A"/>
    <w:rsid w:val="001A6F90"/>
    <w:rsid w:val="001B0094"/>
    <w:rsid w:val="001B1B90"/>
    <w:rsid w:val="001B210D"/>
    <w:rsid w:val="001B64B2"/>
    <w:rsid w:val="001C0714"/>
    <w:rsid w:val="001C1A0F"/>
    <w:rsid w:val="001C32DD"/>
    <w:rsid w:val="001C43E9"/>
    <w:rsid w:val="001C5547"/>
    <w:rsid w:val="001D1B56"/>
    <w:rsid w:val="001D2C6D"/>
    <w:rsid w:val="001D2FA5"/>
    <w:rsid w:val="001E4976"/>
    <w:rsid w:val="001E6B1A"/>
    <w:rsid w:val="001F10B5"/>
    <w:rsid w:val="001F3CCC"/>
    <w:rsid w:val="001F3D70"/>
    <w:rsid w:val="002016AE"/>
    <w:rsid w:val="002027EA"/>
    <w:rsid w:val="0020559D"/>
    <w:rsid w:val="00205D16"/>
    <w:rsid w:val="00210106"/>
    <w:rsid w:val="0021365E"/>
    <w:rsid w:val="002140DA"/>
    <w:rsid w:val="00216057"/>
    <w:rsid w:val="002200CD"/>
    <w:rsid w:val="0022276E"/>
    <w:rsid w:val="002241C8"/>
    <w:rsid w:val="00225A03"/>
    <w:rsid w:val="00230BC5"/>
    <w:rsid w:val="00232929"/>
    <w:rsid w:val="00232D72"/>
    <w:rsid w:val="00233AD2"/>
    <w:rsid w:val="00236F2D"/>
    <w:rsid w:val="00237EDD"/>
    <w:rsid w:val="002421C5"/>
    <w:rsid w:val="00243C43"/>
    <w:rsid w:val="002461FD"/>
    <w:rsid w:val="00250AA9"/>
    <w:rsid w:val="0025149A"/>
    <w:rsid w:val="002534A3"/>
    <w:rsid w:val="00253990"/>
    <w:rsid w:val="00256331"/>
    <w:rsid w:val="002566F5"/>
    <w:rsid w:val="00256A0A"/>
    <w:rsid w:val="00262E2C"/>
    <w:rsid w:val="00264A36"/>
    <w:rsid w:val="00273DB5"/>
    <w:rsid w:val="0027795B"/>
    <w:rsid w:val="002840DA"/>
    <w:rsid w:val="0028614A"/>
    <w:rsid w:val="0028684B"/>
    <w:rsid w:val="00286C80"/>
    <w:rsid w:val="00287576"/>
    <w:rsid w:val="00287B0B"/>
    <w:rsid w:val="00292531"/>
    <w:rsid w:val="002973EC"/>
    <w:rsid w:val="00297579"/>
    <w:rsid w:val="002A1A99"/>
    <w:rsid w:val="002A29C7"/>
    <w:rsid w:val="002A5445"/>
    <w:rsid w:val="002A60FA"/>
    <w:rsid w:val="002B0B57"/>
    <w:rsid w:val="002B3911"/>
    <w:rsid w:val="002B3C86"/>
    <w:rsid w:val="002B5502"/>
    <w:rsid w:val="002B753F"/>
    <w:rsid w:val="002C0A6A"/>
    <w:rsid w:val="002C0FF6"/>
    <w:rsid w:val="002C12FA"/>
    <w:rsid w:val="002C2461"/>
    <w:rsid w:val="002C2A1A"/>
    <w:rsid w:val="002C4509"/>
    <w:rsid w:val="002C6D20"/>
    <w:rsid w:val="002C7CF1"/>
    <w:rsid w:val="002D12E3"/>
    <w:rsid w:val="002D59AF"/>
    <w:rsid w:val="002D7302"/>
    <w:rsid w:val="002E095A"/>
    <w:rsid w:val="002E4B86"/>
    <w:rsid w:val="002F0B19"/>
    <w:rsid w:val="002F22F7"/>
    <w:rsid w:val="002F6DCF"/>
    <w:rsid w:val="002F6E48"/>
    <w:rsid w:val="002F6F51"/>
    <w:rsid w:val="00301BB6"/>
    <w:rsid w:val="00301C0E"/>
    <w:rsid w:val="00303774"/>
    <w:rsid w:val="00305307"/>
    <w:rsid w:val="0031142F"/>
    <w:rsid w:val="003128AE"/>
    <w:rsid w:val="00312EF8"/>
    <w:rsid w:val="00313DE4"/>
    <w:rsid w:val="00313FDE"/>
    <w:rsid w:val="00314768"/>
    <w:rsid w:val="00317757"/>
    <w:rsid w:val="00321470"/>
    <w:rsid w:val="00321D92"/>
    <w:rsid w:val="003220F2"/>
    <w:rsid w:val="00322BDF"/>
    <w:rsid w:val="00323C47"/>
    <w:rsid w:val="003264A1"/>
    <w:rsid w:val="00326EF2"/>
    <w:rsid w:val="003304FE"/>
    <w:rsid w:val="00330856"/>
    <w:rsid w:val="00334A1E"/>
    <w:rsid w:val="00334AEB"/>
    <w:rsid w:val="0034065F"/>
    <w:rsid w:val="0034276B"/>
    <w:rsid w:val="003435F0"/>
    <w:rsid w:val="0034390B"/>
    <w:rsid w:val="00346340"/>
    <w:rsid w:val="00346F8E"/>
    <w:rsid w:val="00350CD9"/>
    <w:rsid w:val="00352D3F"/>
    <w:rsid w:val="00354876"/>
    <w:rsid w:val="00357CE0"/>
    <w:rsid w:val="003612D4"/>
    <w:rsid w:val="003614A9"/>
    <w:rsid w:val="003638F0"/>
    <w:rsid w:val="003647CE"/>
    <w:rsid w:val="003710AB"/>
    <w:rsid w:val="003762C7"/>
    <w:rsid w:val="00380C29"/>
    <w:rsid w:val="00380D8C"/>
    <w:rsid w:val="00383365"/>
    <w:rsid w:val="003833F2"/>
    <w:rsid w:val="00383671"/>
    <w:rsid w:val="00385BC5"/>
    <w:rsid w:val="00386B44"/>
    <w:rsid w:val="0039151D"/>
    <w:rsid w:val="00397FD7"/>
    <w:rsid w:val="003A55E8"/>
    <w:rsid w:val="003A6012"/>
    <w:rsid w:val="003A65F7"/>
    <w:rsid w:val="003A717B"/>
    <w:rsid w:val="003B0AE4"/>
    <w:rsid w:val="003B196F"/>
    <w:rsid w:val="003B4C88"/>
    <w:rsid w:val="003B7E21"/>
    <w:rsid w:val="003C2713"/>
    <w:rsid w:val="003C4E35"/>
    <w:rsid w:val="003D2238"/>
    <w:rsid w:val="003D2AFA"/>
    <w:rsid w:val="003D4D60"/>
    <w:rsid w:val="003D6161"/>
    <w:rsid w:val="003D7A3D"/>
    <w:rsid w:val="003E1064"/>
    <w:rsid w:val="003E19DD"/>
    <w:rsid w:val="003E2A7F"/>
    <w:rsid w:val="003E3CB2"/>
    <w:rsid w:val="003E6E4A"/>
    <w:rsid w:val="003E70F3"/>
    <w:rsid w:val="003E73D6"/>
    <w:rsid w:val="003F562F"/>
    <w:rsid w:val="003F5B88"/>
    <w:rsid w:val="003F6899"/>
    <w:rsid w:val="003F7A1C"/>
    <w:rsid w:val="004001B8"/>
    <w:rsid w:val="00400E3E"/>
    <w:rsid w:val="0040323D"/>
    <w:rsid w:val="0040325C"/>
    <w:rsid w:val="00405F78"/>
    <w:rsid w:val="00406B22"/>
    <w:rsid w:val="00407061"/>
    <w:rsid w:val="00407182"/>
    <w:rsid w:val="00414D06"/>
    <w:rsid w:val="00414DF5"/>
    <w:rsid w:val="00415548"/>
    <w:rsid w:val="00420C53"/>
    <w:rsid w:val="00424A25"/>
    <w:rsid w:val="004334A0"/>
    <w:rsid w:val="00435A52"/>
    <w:rsid w:val="00435B74"/>
    <w:rsid w:val="004408E0"/>
    <w:rsid w:val="00440BE1"/>
    <w:rsid w:val="0044150C"/>
    <w:rsid w:val="00441CF0"/>
    <w:rsid w:val="00450F4F"/>
    <w:rsid w:val="00451538"/>
    <w:rsid w:val="00451735"/>
    <w:rsid w:val="00451A61"/>
    <w:rsid w:val="00452E27"/>
    <w:rsid w:val="00455338"/>
    <w:rsid w:val="00455F86"/>
    <w:rsid w:val="00457506"/>
    <w:rsid w:val="004607BE"/>
    <w:rsid w:val="004618CB"/>
    <w:rsid w:val="00462210"/>
    <w:rsid w:val="00462FA8"/>
    <w:rsid w:val="00463ED0"/>
    <w:rsid w:val="00472987"/>
    <w:rsid w:val="00472CD8"/>
    <w:rsid w:val="00473067"/>
    <w:rsid w:val="0047481A"/>
    <w:rsid w:val="004749D7"/>
    <w:rsid w:val="00475115"/>
    <w:rsid w:val="00475E94"/>
    <w:rsid w:val="00481533"/>
    <w:rsid w:val="00481E95"/>
    <w:rsid w:val="00484A61"/>
    <w:rsid w:val="00484B98"/>
    <w:rsid w:val="00484E24"/>
    <w:rsid w:val="004914F7"/>
    <w:rsid w:val="00491A2F"/>
    <w:rsid w:val="004945DB"/>
    <w:rsid w:val="0049723A"/>
    <w:rsid w:val="00497935"/>
    <w:rsid w:val="004A10E6"/>
    <w:rsid w:val="004B022D"/>
    <w:rsid w:val="004B1CF8"/>
    <w:rsid w:val="004B2A35"/>
    <w:rsid w:val="004B4A8D"/>
    <w:rsid w:val="004B78F2"/>
    <w:rsid w:val="004C08BB"/>
    <w:rsid w:val="004C0D15"/>
    <w:rsid w:val="004C0D19"/>
    <w:rsid w:val="004C4867"/>
    <w:rsid w:val="004C6B3E"/>
    <w:rsid w:val="004D0FE4"/>
    <w:rsid w:val="004D33A3"/>
    <w:rsid w:val="004E05FF"/>
    <w:rsid w:val="004E3416"/>
    <w:rsid w:val="004E5E0F"/>
    <w:rsid w:val="004E7CDF"/>
    <w:rsid w:val="004F0A4D"/>
    <w:rsid w:val="004F344D"/>
    <w:rsid w:val="004F477C"/>
    <w:rsid w:val="004F5838"/>
    <w:rsid w:val="004F62B9"/>
    <w:rsid w:val="0050228A"/>
    <w:rsid w:val="00510F7E"/>
    <w:rsid w:val="00516A27"/>
    <w:rsid w:val="005219DE"/>
    <w:rsid w:val="0052207F"/>
    <w:rsid w:val="0052652C"/>
    <w:rsid w:val="00534994"/>
    <w:rsid w:val="00536234"/>
    <w:rsid w:val="00536389"/>
    <w:rsid w:val="0053793F"/>
    <w:rsid w:val="00540014"/>
    <w:rsid w:val="00540CD3"/>
    <w:rsid w:val="0054481E"/>
    <w:rsid w:val="00547D24"/>
    <w:rsid w:val="005512B6"/>
    <w:rsid w:val="00551433"/>
    <w:rsid w:val="005566EC"/>
    <w:rsid w:val="0056033C"/>
    <w:rsid w:val="005619D8"/>
    <w:rsid w:val="00570D9A"/>
    <w:rsid w:val="00572485"/>
    <w:rsid w:val="005724A0"/>
    <w:rsid w:val="00572ED4"/>
    <w:rsid w:val="00572FD7"/>
    <w:rsid w:val="00577DDB"/>
    <w:rsid w:val="00580166"/>
    <w:rsid w:val="005835D7"/>
    <w:rsid w:val="0059024B"/>
    <w:rsid w:val="00590E86"/>
    <w:rsid w:val="00591A0E"/>
    <w:rsid w:val="00594BB8"/>
    <w:rsid w:val="00595F48"/>
    <w:rsid w:val="00596B4B"/>
    <w:rsid w:val="005A244F"/>
    <w:rsid w:val="005A36F9"/>
    <w:rsid w:val="005A663D"/>
    <w:rsid w:val="005B1AF6"/>
    <w:rsid w:val="005B4120"/>
    <w:rsid w:val="005B503D"/>
    <w:rsid w:val="005B52A1"/>
    <w:rsid w:val="005B6349"/>
    <w:rsid w:val="005B6AC1"/>
    <w:rsid w:val="005C0BEB"/>
    <w:rsid w:val="005C1A51"/>
    <w:rsid w:val="005C42F5"/>
    <w:rsid w:val="005C43C8"/>
    <w:rsid w:val="005C4BB3"/>
    <w:rsid w:val="005C74B6"/>
    <w:rsid w:val="005C7C4A"/>
    <w:rsid w:val="005D03F6"/>
    <w:rsid w:val="005D1517"/>
    <w:rsid w:val="005D1846"/>
    <w:rsid w:val="005D265D"/>
    <w:rsid w:val="005D5572"/>
    <w:rsid w:val="005D5F09"/>
    <w:rsid w:val="005D71CE"/>
    <w:rsid w:val="005E184C"/>
    <w:rsid w:val="005E3077"/>
    <w:rsid w:val="005E4790"/>
    <w:rsid w:val="005E47BB"/>
    <w:rsid w:val="005E516A"/>
    <w:rsid w:val="005E7E2A"/>
    <w:rsid w:val="005F12EB"/>
    <w:rsid w:val="005F3F22"/>
    <w:rsid w:val="00600121"/>
    <w:rsid w:val="00600AC3"/>
    <w:rsid w:val="00600D3E"/>
    <w:rsid w:val="006033E2"/>
    <w:rsid w:val="00605903"/>
    <w:rsid w:val="00605C2A"/>
    <w:rsid w:val="0060699D"/>
    <w:rsid w:val="00606C63"/>
    <w:rsid w:val="006101BE"/>
    <w:rsid w:val="006117D8"/>
    <w:rsid w:val="006168E1"/>
    <w:rsid w:val="006176C5"/>
    <w:rsid w:val="00622EF1"/>
    <w:rsid w:val="00626359"/>
    <w:rsid w:val="006264F2"/>
    <w:rsid w:val="00630160"/>
    <w:rsid w:val="0063118C"/>
    <w:rsid w:val="0063203B"/>
    <w:rsid w:val="00633315"/>
    <w:rsid w:val="00633F32"/>
    <w:rsid w:val="00635CE9"/>
    <w:rsid w:val="006369B9"/>
    <w:rsid w:val="00637FD1"/>
    <w:rsid w:val="00642DAC"/>
    <w:rsid w:val="0064412F"/>
    <w:rsid w:val="006444CE"/>
    <w:rsid w:val="00646485"/>
    <w:rsid w:val="00652378"/>
    <w:rsid w:val="00655111"/>
    <w:rsid w:val="00656A45"/>
    <w:rsid w:val="006617C9"/>
    <w:rsid w:val="00661EC4"/>
    <w:rsid w:val="00662552"/>
    <w:rsid w:val="00667E88"/>
    <w:rsid w:val="00672E16"/>
    <w:rsid w:val="006742D6"/>
    <w:rsid w:val="00675381"/>
    <w:rsid w:val="00680081"/>
    <w:rsid w:val="00680404"/>
    <w:rsid w:val="00682FAC"/>
    <w:rsid w:val="006831DA"/>
    <w:rsid w:val="00686853"/>
    <w:rsid w:val="006907A5"/>
    <w:rsid w:val="006915CD"/>
    <w:rsid w:val="00691A29"/>
    <w:rsid w:val="0069215C"/>
    <w:rsid w:val="006923AA"/>
    <w:rsid w:val="00692F5F"/>
    <w:rsid w:val="006937D6"/>
    <w:rsid w:val="00697918"/>
    <w:rsid w:val="006A2BB3"/>
    <w:rsid w:val="006A44FC"/>
    <w:rsid w:val="006B05D0"/>
    <w:rsid w:val="006B0F72"/>
    <w:rsid w:val="006B1A6F"/>
    <w:rsid w:val="006B3AAA"/>
    <w:rsid w:val="006C280B"/>
    <w:rsid w:val="006C28EF"/>
    <w:rsid w:val="006C2B6B"/>
    <w:rsid w:val="006C500D"/>
    <w:rsid w:val="006C61DE"/>
    <w:rsid w:val="006C7049"/>
    <w:rsid w:val="006C7E12"/>
    <w:rsid w:val="006D025F"/>
    <w:rsid w:val="006D1FF7"/>
    <w:rsid w:val="006D2F86"/>
    <w:rsid w:val="006D7DDD"/>
    <w:rsid w:val="006E5935"/>
    <w:rsid w:val="006F0043"/>
    <w:rsid w:val="006F228C"/>
    <w:rsid w:val="006F4EC0"/>
    <w:rsid w:val="007033AA"/>
    <w:rsid w:val="007037E7"/>
    <w:rsid w:val="00704CB9"/>
    <w:rsid w:val="007053DC"/>
    <w:rsid w:val="007101C1"/>
    <w:rsid w:val="007144EA"/>
    <w:rsid w:val="00714C46"/>
    <w:rsid w:val="007166DF"/>
    <w:rsid w:val="00717DF7"/>
    <w:rsid w:val="007206AA"/>
    <w:rsid w:val="00722EF3"/>
    <w:rsid w:val="00724B4B"/>
    <w:rsid w:val="00724E65"/>
    <w:rsid w:val="00726F5E"/>
    <w:rsid w:val="00730DBA"/>
    <w:rsid w:val="0073180B"/>
    <w:rsid w:val="00732813"/>
    <w:rsid w:val="00734F98"/>
    <w:rsid w:val="0073572C"/>
    <w:rsid w:val="00736090"/>
    <w:rsid w:val="00737B57"/>
    <w:rsid w:val="00740B7A"/>
    <w:rsid w:val="0074164E"/>
    <w:rsid w:val="0074264C"/>
    <w:rsid w:val="00742CC0"/>
    <w:rsid w:val="007431F8"/>
    <w:rsid w:val="00745F60"/>
    <w:rsid w:val="00746545"/>
    <w:rsid w:val="00746D49"/>
    <w:rsid w:val="00754C80"/>
    <w:rsid w:val="00755B6A"/>
    <w:rsid w:val="00762186"/>
    <w:rsid w:val="00762860"/>
    <w:rsid w:val="00762A36"/>
    <w:rsid w:val="0076729B"/>
    <w:rsid w:val="007712FA"/>
    <w:rsid w:val="00773F35"/>
    <w:rsid w:val="007808D5"/>
    <w:rsid w:val="00785826"/>
    <w:rsid w:val="007869E1"/>
    <w:rsid w:val="00787CA4"/>
    <w:rsid w:val="00787FB5"/>
    <w:rsid w:val="00791E85"/>
    <w:rsid w:val="00792EC1"/>
    <w:rsid w:val="007938CA"/>
    <w:rsid w:val="00794D3A"/>
    <w:rsid w:val="007953AE"/>
    <w:rsid w:val="00796355"/>
    <w:rsid w:val="0079786F"/>
    <w:rsid w:val="007A0B6D"/>
    <w:rsid w:val="007B210B"/>
    <w:rsid w:val="007B3A53"/>
    <w:rsid w:val="007B5B03"/>
    <w:rsid w:val="007D08C6"/>
    <w:rsid w:val="007D752D"/>
    <w:rsid w:val="007E1E4A"/>
    <w:rsid w:val="007E3BE6"/>
    <w:rsid w:val="007E64FE"/>
    <w:rsid w:val="007E7804"/>
    <w:rsid w:val="007F006C"/>
    <w:rsid w:val="007F6E5B"/>
    <w:rsid w:val="008004FD"/>
    <w:rsid w:val="00805DED"/>
    <w:rsid w:val="00806058"/>
    <w:rsid w:val="008060C7"/>
    <w:rsid w:val="00806292"/>
    <w:rsid w:val="00807851"/>
    <w:rsid w:val="00815527"/>
    <w:rsid w:val="00815537"/>
    <w:rsid w:val="00815C77"/>
    <w:rsid w:val="00816688"/>
    <w:rsid w:val="008225F2"/>
    <w:rsid w:val="00823034"/>
    <w:rsid w:val="00823ED9"/>
    <w:rsid w:val="00824341"/>
    <w:rsid w:val="00827DB9"/>
    <w:rsid w:val="008312AE"/>
    <w:rsid w:val="00831758"/>
    <w:rsid w:val="00832DEB"/>
    <w:rsid w:val="00836D8A"/>
    <w:rsid w:val="0084196C"/>
    <w:rsid w:val="00843842"/>
    <w:rsid w:val="00844A8A"/>
    <w:rsid w:val="008453C3"/>
    <w:rsid w:val="00847011"/>
    <w:rsid w:val="008535B8"/>
    <w:rsid w:val="00854717"/>
    <w:rsid w:val="00855240"/>
    <w:rsid w:val="00861E74"/>
    <w:rsid w:val="00861F63"/>
    <w:rsid w:val="00862337"/>
    <w:rsid w:val="008640CC"/>
    <w:rsid w:val="00865C23"/>
    <w:rsid w:val="00866BE0"/>
    <w:rsid w:val="008819CB"/>
    <w:rsid w:val="00884A90"/>
    <w:rsid w:val="00887F88"/>
    <w:rsid w:val="008B31E4"/>
    <w:rsid w:val="008B4474"/>
    <w:rsid w:val="008B7577"/>
    <w:rsid w:val="008C0AA1"/>
    <w:rsid w:val="008C48F3"/>
    <w:rsid w:val="008C5AD1"/>
    <w:rsid w:val="008C7F2B"/>
    <w:rsid w:val="008D07CE"/>
    <w:rsid w:val="008D1E7A"/>
    <w:rsid w:val="008D2AC5"/>
    <w:rsid w:val="008D2FA9"/>
    <w:rsid w:val="008D64FD"/>
    <w:rsid w:val="008D66AC"/>
    <w:rsid w:val="008E1358"/>
    <w:rsid w:val="008E395E"/>
    <w:rsid w:val="008E79FE"/>
    <w:rsid w:val="008F033E"/>
    <w:rsid w:val="008F0603"/>
    <w:rsid w:val="008F0B47"/>
    <w:rsid w:val="008F2853"/>
    <w:rsid w:val="008F7336"/>
    <w:rsid w:val="008F7873"/>
    <w:rsid w:val="008F7B5C"/>
    <w:rsid w:val="009002B9"/>
    <w:rsid w:val="009025F0"/>
    <w:rsid w:val="009041FB"/>
    <w:rsid w:val="00905E78"/>
    <w:rsid w:val="00907C1F"/>
    <w:rsid w:val="00907D71"/>
    <w:rsid w:val="009128D6"/>
    <w:rsid w:val="0092754C"/>
    <w:rsid w:val="009316E0"/>
    <w:rsid w:val="00932682"/>
    <w:rsid w:val="009342D6"/>
    <w:rsid w:val="009349F9"/>
    <w:rsid w:val="009363A6"/>
    <w:rsid w:val="009411F5"/>
    <w:rsid w:val="009430D8"/>
    <w:rsid w:val="009441B3"/>
    <w:rsid w:val="00950954"/>
    <w:rsid w:val="00950CE5"/>
    <w:rsid w:val="00951593"/>
    <w:rsid w:val="0095285F"/>
    <w:rsid w:val="00953E65"/>
    <w:rsid w:val="00956F07"/>
    <w:rsid w:val="0096427B"/>
    <w:rsid w:val="00964D9F"/>
    <w:rsid w:val="00966A72"/>
    <w:rsid w:val="0097200B"/>
    <w:rsid w:val="00972EFD"/>
    <w:rsid w:val="00980534"/>
    <w:rsid w:val="00985342"/>
    <w:rsid w:val="00993AC2"/>
    <w:rsid w:val="009974EF"/>
    <w:rsid w:val="009A02FF"/>
    <w:rsid w:val="009A5A57"/>
    <w:rsid w:val="009A720F"/>
    <w:rsid w:val="009B3567"/>
    <w:rsid w:val="009B6937"/>
    <w:rsid w:val="009B696B"/>
    <w:rsid w:val="009C03DC"/>
    <w:rsid w:val="009C1D81"/>
    <w:rsid w:val="009C1DA4"/>
    <w:rsid w:val="009C2F41"/>
    <w:rsid w:val="009C3E58"/>
    <w:rsid w:val="009C69EB"/>
    <w:rsid w:val="009D034C"/>
    <w:rsid w:val="009D2D56"/>
    <w:rsid w:val="009D3E52"/>
    <w:rsid w:val="009D556C"/>
    <w:rsid w:val="009D5E88"/>
    <w:rsid w:val="009E0D51"/>
    <w:rsid w:val="009E2A6F"/>
    <w:rsid w:val="009E6D03"/>
    <w:rsid w:val="009F096D"/>
    <w:rsid w:val="009F1150"/>
    <w:rsid w:val="009F370A"/>
    <w:rsid w:val="009F439D"/>
    <w:rsid w:val="009F4E8E"/>
    <w:rsid w:val="009F75BA"/>
    <w:rsid w:val="00A00BD3"/>
    <w:rsid w:val="00A03610"/>
    <w:rsid w:val="00A0414E"/>
    <w:rsid w:val="00A10436"/>
    <w:rsid w:val="00A1242F"/>
    <w:rsid w:val="00A14D8F"/>
    <w:rsid w:val="00A24951"/>
    <w:rsid w:val="00A24DF0"/>
    <w:rsid w:val="00A3222F"/>
    <w:rsid w:val="00A32850"/>
    <w:rsid w:val="00A329FD"/>
    <w:rsid w:val="00A3424F"/>
    <w:rsid w:val="00A34532"/>
    <w:rsid w:val="00A3665C"/>
    <w:rsid w:val="00A37FAC"/>
    <w:rsid w:val="00A41230"/>
    <w:rsid w:val="00A414CF"/>
    <w:rsid w:val="00A44477"/>
    <w:rsid w:val="00A448D0"/>
    <w:rsid w:val="00A44E6B"/>
    <w:rsid w:val="00A50F90"/>
    <w:rsid w:val="00A543C0"/>
    <w:rsid w:val="00A56A0F"/>
    <w:rsid w:val="00A60DB0"/>
    <w:rsid w:val="00A6287C"/>
    <w:rsid w:val="00A62EDC"/>
    <w:rsid w:val="00A65045"/>
    <w:rsid w:val="00A70490"/>
    <w:rsid w:val="00A70692"/>
    <w:rsid w:val="00A76D13"/>
    <w:rsid w:val="00A7708D"/>
    <w:rsid w:val="00A7711A"/>
    <w:rsid w:val="00A8009D"/>
    <w:rsid w:val="00A86425"/>
    <w:rsid w:val="00AA12FE"/>
    <w:rsid w:val="00AA1DEB"/>
    <w:rsid w:val="00AA1E62"/>
    <w:rsid w:val="00AA389A"/>
    <w:rsid w:val="00AA4182"/>
    <w:rsid w:val="00AA62A9"/>
    <w:rsid w:val="00AC2958"/>
    <w:rsid w:val="00AC297A"/>
    <w:rsid w:val="00AC4390"/>
    <w:rsid w:val="00AD0233"/>
    <w:rsid w:val="00AD16FD"/>
    <w:rsid w:val="00AD4573"/>
    <w:rsid w:val="00AD4CB1"/>
    <w:rsid w:val="00AD59F3"/>
    <w:rsid w:val="00AD786C"/>
    <w:rsid w:val="00AE5200"/>
    <w:rsid w:val="00AE6894"/>
    <w:rsid w:val="00AF03BE"/>
    <w:rsid w:val="00AF14C6"/>
    <w:rsid w:val="00AF2583"/>
    <w:rsid w:val="00AF32BE"/>
    <w:rsid w:val="00AF35E2"/>
    <w:rsid w:val="00AF43FC"/>
    <w:rsid w:val="00AF5CA8"/>
    <w:rsid w:val="00AF6C59"/>
    <w:rsid w:val="00AF6DC4"/>
    <w:rsid w:val="00AF6E78"/>
    <w:rsid w:val="00AF7152"/>
    <w:rsid w:val="00B009B5"/>
    <w:rsid w:val="00B010C7"/>
    <w:rsid w:val="00B030AF"/>
    <w:rsid w:val="00B048A3"/>
    <w:rsid w:val="00B04DE6"/>
    <w:rsid w:val="00B1019D"/>
    <w:rsid w:val="00B10A25"/>
    <w:rsid w:val="00B11998"/>
    <w:rsid w:val="00B15701"/>
    <w:rsid w:val="00B164DB"/>
    <w:rsid w:val="00B17ECB"/>
    <w:rsid w:val="00B20080"/>
    <w:rsid w:val="00B2233E"/>
    <w:rsid w:val="00B25463"/>
    <w:rsid w:val="00B2708C"/>
    <w:rsid w:val="00B2759F"/>
    <w:rsid w:val="00B336DE"/>
    <w:rsid w:val="00B339FD"/>
    <w:rsid w:val="00B51475"/>
    <w:rsid w:val="00B51DC2"/>
    <w:rsid w:val="00B526FD"/>
    <w:rsid w:val="00B53195"/>
    <w:rsid w:val="00B547D8"/>
    <w:rsid w:val="00B57E9A"/>
    <w:rsid w:val="00B614D5"/>
    <w:rsid w:val="00B614DA"/>
    <w:rsid w:val="00B62855"/>
    <w:rsid w:val="00B63D90"/>
    <w:rsid w:val="00B64A43"/>
    <w:rsid w:val="00B66ED6"/>
    <w:rsid w:val="00B7036A"/>
    <w:rsid w:val="00B728E2"/>
    <w:rsid w:val="00B74B38"/>
    <w:rsid w:val="00B75416"/>
    <w:rsid w:val="00B765C0"/>
    <w:rsid w:val="00B77E6D"/>
    <w:rsid w:val="00B80166"/>
    <w:rsid w:val="00B80EC1"/>
    <w:rsid w:val="00B8209D"/>
    <w:rsid w:val="00B838F5"/>
    <w:rsid w:val="00B86785"/>
    <w:rsid w:val="00BA11CC"/>
    <w:rsid w:val="00BA3A83"/>
    <w:rsid w:val="00BA4866"/>
    <w:rsid w:val="00BA5C66"/>
    <w:rsid w:val="00BB18D8"/>
    <w:rsid w:val="00BB2A60"/>
    <w:rsid w:val="00BB2F67"/>
    <w:rsid w:val="00BB36B9"/>
    <w:rsid w:val="00BB479F"/>
    <w:rsid w:val="00BB5CE8"/>
    <w:rsid w:val="00BB6578"/>
    <w:rsid w:val="00BB6C36"/>
    <w:rsid w:val="00BC0BD4"/>
    <w:rsid w:val="00BC1668"/>
    <w:rsid w:val="00BC519A"/>
    <w:rsid w:val="00BC6338"/>
    <w:rsid w:val="00BC6F52"/>
    <w:rsid w:val="00BD0181"/>
    <w:rsid w:val="00BD1654"/>
    <w:rsid w:val="00BD1E7E"/>
    <w:rsid w:val="00BD34EC"/>
    <w:rsid w:val="00BD4E67"/>
    <w:rsid w:val="00BE08AB"/>
    <w:rsid w:val="00BE5D33"/>
    <w:rsid w:val="00BF5A70"/>
    <w:rsid w:val="00BF5D95"/>
    <w:rsid w:val="00C0098A"/>
    <w:rsid w:val="00C03B2E"/>
    <w:rsid w:val="00C04A7B"/>
    <w:rsid w:val="00C0583B"/>
    <w:rsid w:val="00C12193"/>
    <w:rsid w:val="00C132B7"/>
    <w:rsid w:val="00C14C61"/>
    <w:rsid w:val="00C154CD"/>
    <w:rsid w:val="00C15A87"/>
    <w:rsid w:val="00C326A8"/>
    <w:rsid w:val="00C32C3F"/>
    <w:rsid w:val="00C32E1D"/>
    <w:rsid w:val="00C34E24"/>
    <w:rsid w:val="00C36228"/>
    <w:rsid w:val="00C37C58"/>
    <w:rsid w:val="00C40F3D"/>
    <w:rsid w:val="00C412A2"/>
    <w:rsid w:val="00C41E7D"/>
    <w:rsid w:val="00C4253B"/>
    <w:rsid w:val="00C530B0"/>
    <w:rsid w:val="00C554AD"/>
    <w:rsid w:val="00C62C39"/>
    <w:rsid w:val="00C66B41"/>
    <w:rsid w:val="00C67D51"/>
    <w:rsid w:val="00C7253D"/>
    <w:rsid w:val="00C75036"/>
    <w:rsid w:val="00C76590"/>
    <w:rsid w:val="00C77509"/>
    <w:rsid w:val="00C828A3"/>
    <w:rsid w:val="00C830A3"/>
    <w:rsid w:val="00C84A20"/>
    <w:rsid w:val="00C873AA"/>
    <w:rsid w:val="00C95317"/>
    <w:rsid w:val="00C96B6A"/>
    <w:rsid w:val="00CA019B"/>
    <w:rsid w:val="00CA056E"/>
    <w:rsid w:val="00CA242B"/>
    <w:rsid w:val="00CA4B35"/>
    <w:rsid w:val="00CA4FED"/>
    <w:rsid w:val="00CB354B"/>
    <w:rsid w:val="00CB7425"/>
    <w:rsid w:val="00CB7774"/>
    <w:rsid w:val="00CC0C71"/>
    <w:rsid w:val="00CC20F7"/>
    <w:rsid w:val="00CC37CC"/>
    <w:rsid w:val="00CD0DB0"/>
    <w:rsid w:val="00CD54CE"/>
    <w:rsid w:val="00CD6CBB"/>
    <w:rsid w:val="00CE0F3F"/>
    <w:rsid w:val="00CE6D2E"/>
    <w:rsid w:val="00CF77D7"/>
    <w:rsid w:val="00D02365"/>
    <w:rsid w:val="00D028FA"/>
    <w:rsid w:val="00D03062"/>
    <w:rsid w:val="00D0332F"/>
    <w:rsid w:val="00D053F0"/>
    <w:rsid w:val="00D06E00"/>
    <w:rsid w:val="00D0768E"/>
    <w:rsid w:val="00D07D14"/>
    <w:rsid w:val="00D07E5F"/>
    <w:rsid w:val="00D1293A"/>
    <w:rsid w:val="00D1625C"/>
    <w:rsid w:val="00D17ECD"/>
    <w:rsid w:val="00D2516F"/>
    <w:rsid w:val="00D25F64"/>
    <w:rsid w:val="00D27AB9"/>
    <w:rsid w:val="00D27FBD"/>
    <w:rsid w:val="00D30953"/>
    <w:rsid w:val="00D3166F"/>
    <w:rsid w:val="00D31C43"/>
    <w:rsid w:val="00D32971"/>
    <w:rsid w:val="00D411D6"/>
    <w:rsid w:val="00D4292E"/>
    <w:rsid w:val="00D45B24"/>
    <w:rsid w:val="00D46080"/>
    <w:rsid w:val="00D53723"/>
    <w:rsid w:val="00D54815"/>
    <w:rsid w:val="00D60B20"/>
    <w:rsid w:val="00D6131E"/>
    <w:rsid w:val="00D61BE3"/>
    <w:rsid w:val="00D63693"/>
    <w:rsid w:val="00D6735F"/>
    <w:rsid w:val="00D67F0B"/>
    <w:rsid w:val="00D73F2B"/>
    <w:rsid w:val="00D75DF2"/>
    <w:rsid w:val="00D77947"/>
    <w:rsid w:val="00D85BE6"/>
    <w:rsid w:val="00D8758B"/>
    <w:rsid w:val="00D87797"/>
    <w:rsid w:val="00D87B90"/>
    <w:rsid w:val="00D87EF0"/>
    <w:rsid w:val="00D90C44"/>
    <w:rsid w:val="00D92232"/>
    <w:rsid w:val="00D935A3"/>
    <w:rsid w:val="00D9636C"/>
    <w:rsid w:val="00DA437E"/>
    <w:rsid w:val="00DA6624"/>
    <w:rsid w:val="00DA676E"/>
    <w:rsid w:val="00DB29ED"/>
    <w:rsid w:val="00DB59BB"/>
    <w:rsid w:val="00DB6DC1"/>
    <w:rsid w:val="00DC5BB4"/>
    <w:rsid w:val="00DC7B16"/>
    <w:rsid w:val="00DD210C"/>
    <w:rsid w:val="00DD2560"/>
    <w:rsid w:val="00DD26A8"/>
    <w:rsid w:val="00DD77AE"/>
    <w:rsid w:val="00DE1715"/>
    <w:rsid w:val="00DE20A0"/>
    <w:rsid w:val="00DE67FB"/>
    <w:rsid w:val="00DF06B9"/>
    <w:rsid w:val="00DF30E1"/>
    <w:rsid w:val="00DF34E2"/>
    <w:rsid w:val="00DF56C2"/>
    <w:rsid w:val="00DF68B3"/>
    <w:rsid w:val="00DF7B8F"/>
    <w:rsid w:val="00DF7DC1"/>
    <w:rsid w:val="00E03105"/>
    <w:rsid w:val="00E04074"/>
    <w:rsid w:val="00E05B6E"/>
    <w:rsid w:val="00E0733A"/>
    <w:rsid w:val="00E07BD9"/>
    <w:rsid w:val="00E10171"/>
    <w:rsid w:val="00E10B01"/>
    <w:rsid w:val="00E118A8"/>
    <w:rsid w:val="00E17546"/>
    <w:rsid w:val="00E20315"/>
    <w:rsid w:val="00E20DD7"/>
    <w:rsid w:val="00E23CF2"/>
    <w:rsid w:val="00E308F2"/>
    <w:rsid w:val="00E33359"/>
    <w:rsid w:val="00E365DA"/>
    <w:rsid w:val="00E36E87"/>
    <w:rsid w:val="00E37026"/>
    <w:rsid w:val="00E40A1A"/>
    <w:rsid w:val="00E42D34"/>
    <w:rsid w:val="00E45103"/>
    <w:rsid w:val="00E45263"/>
    <w:rsid w:val="00E50887"/>
    <w:rsid w:val="00E5122C"/>
    <w:rsid w:val="00E52794"/>
    <w:rsid w:val="00E52D21"/>
    <w:rsid w:val="00E5572E"/>
    <w:rsid w:val="00E60B4E"/>
    <w:rsid w:val="00E62FE3"/>
    <w:rsid w:val="00E67E43"/>
    <w:rsid w:val="00E71179"/>
    <w:rsid w:val="00E73F6C"/>
    <w:rsid w:val="00E753C2"/>
    <w:rsid w:val="00E778CA"/>
    <w:rsid w:val="00E77D51"/>
    <w:rsid w:val="00E80FD6"/>
    <w:rsid w:val="00E8190F"/>
    <w:rsid w:val="00E826A2"/>
    <w:rsid w:val="00E830A2"/>
    <w:rsid w:val="00E836C6"/>
    <w:rsid w:val="00E84B9C"/>
    <w:rsid w:val="00E87212"/>
    <w:rsid w:val="00E875A0"/>
    <w:rsid w:val="00E875BD"/>
    <w:rsid w:val="00E91182"/>
    <w:rsid w:val="00E91299"/>
    <w:rsid w:val="00E91D15"/>
    <w:rsid w:val="00E936F4"/>
    <w:rsid w:val="00E95FC5"/>
    <w:rsid w:val="00EA0A89"/>
    <w:rsid w:val="00EA0E21"/>
    <w:rsid w:val="00EA1867"/>
    <w:rsid w:val="00EA5DB6"/>
    <w:rsid w:val="00EA636E"/>
    <w:rsid w:val="00EA662E"/>
    <w:rsid w:val="00EB0540"/>
    <w:rsid w:val="00EB1692"/>
    <w:rsid w:val="00EB1D36"/>
    <w:rsid w:val="00EB2C28"/>
    <w:rsid w:val="00EB31FC"/>
    <w:rsid w:val="00EB38D7"/>
    <w:rsid w:val="00EC1F68"/>
    <w:rsid w:val="00EC4B2F"/>
    <w:rsid w:val="00EC4EDB"/>
    <w:rsid w:val="00EC65AB"/>
    <w:rsid w:val="00ED1269"/>
    <w:rsid w:val="00ED4205"/>
    <w:rsid w:val="00ED45A5"/>
    <w:rsid w:val="00ED53C3"/>
    <w:rsid w:val="00ED7433"/>
    <w:rsid w:val="00EE040C"/>
    <w:rsid w:val="00EE0BB3"/>
    <w:rsid w:val="00EE0DCB"/>
    <w:rsid w:val="00EE1094"/>
    <w:rsid w:val="00EE27F1"/>
    <w:rsid w:val="00EF3A90"/>
    <w:rsid w:val="00EF5E59"/>
    <w:rsid w:val="00EF7F42"/>
    <w:rsid w:val="00F00264"/>
    <w:rsid w:val="00F02DD5"/>
    <w:rsid w:val="00F061D2"/>
    <w:rsid w:val="00F06737"/>
    <w:rsid w:val="00F21A4D"/>
    <w:rsid w:val="00F23D92"/>
    <w:rsid w:val="00F24AA0"/>
    <w:rsid w:val="00F25E15"/>
    <w:rsid w:val="00F30C2F"/>
    <w:rsid w:val="00F3415C"/>
    <w:rsid w:val="00F35833"/>
    <w:rsid w:val="00F3599C"/>
    <w:rsid w:val="00F408DB"/>
    <w:rsid w:val="00F4117D"/>
    <w:rsid w:val="00F5009D"/>
    <w:rsid w:val="00F51E96"/>
    <w:rsid w:val="00F5370F"/>
    <w:rsid w:val="00F55533"/>
    <w:rsid w:val="00F56CCC"/>
    <w:rsid w:val="00F641FE"/>
    <w:rsid w:val="00F6487E"/>
    <w:rsid w:val="00F657E0"/>
    <w:rsid w:val="00F66774"/>
    <w:rsid w:val="00F67CCD"/>
    <w:rsid w:val="00F72810"/>
    <w:rsid w:val="00F72E86"/>
    <w:rsid w:val="00F73B22"/>
    <w:rsid w:val="00F743DC"/>
    <w:rsid w:val="00F748F7"/>
    <w:rsid w:val="00F7525A"/>
    <w:rsid w:val="00F754FC"/>
    <w:rsid w:val="00F81C8E"/>
    <w:rsid w:val="00F8374B"/>
    <w:rsid w:val="00F8410A"/>
    <w:rsid w:val="00F90A16"/>
    <w:rsid w:val="00F9161B"/>
    <w:rsid w:val="00F92C7D"/>
    <w:rsid w:val="00F9550F"/>
    <w:rsid w:val="00F96421"/>
    <w:rsid w:val="00FA551D"/>
    <w:rsid w:val="00FA7650"/>
    <w:rsid w:val="00FB145D"/>
    <w:rsid w:val="00FB161B"/>
    <w:rsid w:val="00FB3890"/>
    <w:rsid w:val="00FB6143"/>
    <w:rsid w:val="00FC1019"/>
    <w:rsid w:val="00FC1556"/>
    <w:rsid w:val="00FC1FF4"/>
    <w:rsid w:val="00FC55B5"/>
    <w:rsid w:val="00FC5F7A"/>
    <w:rsid w:val="00FC69EF"/>
    <w:rsid w:val="00FC7314"/>
    <w:rsid w:val="00FD15DB"/>
    <w:rsid w:val="00FD4D57"/>
    <w:rsid w:val="00FD60B5"/>
    <w:rsid w:val="00FE3562"/>
    <w:rsid w:val="00FF4931"/>
    <w:rsid w:val="00FF5DA4"/>
    <w:rsid w:val="00FF62BE"/>
    <w:rsid w:val="00FF68F4"/>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36B0E"/>
  <w15:docId w15:val="{44C350EA-C07E-460E-9EFF-020DA9DD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4A3"/>
    <w:rPr>
      <w:sz w:val="24"/>
      <w:szCs w:val="24"/>
      <w:lang w:val="ru-RU"/>
    </w:rPr>
  </w:style>
  <w:style w:type="paragraph" w:styleId="2">
    <w:name w:val="heading 2"/>
    <w:basedOn w:val="a"/>
    <w:link w:val="20"/>
    <w:uiPriority w:val="9"/>
    <w:qFormat/>
    <w:pPr>
      <w:spacing w:before="100" w:beforeAutospacing="1" w:after="100" w:afterAutospacing="1"/>
      <w:outlineLvl w:val="1"/>
    </w:pPr>
    <w:rPr>
      <w:rFonts w:ascii="Cambria" w:hAnsi="Cambria"/>
      <w:b/>
      <w:bCs/>
      <w:color w:val="4F81BD"/>
      <w:sz w:val="26"/>
      <w:szCs w:val="26"/>
      <w:lang w:val="x-none" w:eastAsia="x-none"/>
    </w:rPr>
  </w:style>
  <w:style w:type="paragraph" w:styleId="3">
    <w:name w:val="heading 3"/>
    <w:basedOn w:val="a"/>
    <w:link w:val="30"/>
    <w:uiPriority w:val="9"/>
    <w:qFormat/>
    <w:pPr>
      <w:spacing w:before="100" w:beforeAutospacing="1" w:after="100" w:afterAutospacing="1"/>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785826"/>
    <w:rPr>
      <w:rFonts w:ascii="Tahoma" w:hAnsi="Tahoma"/>
      <w:sz w:val="16"/>
      <w:szCs w:val="16"/>
      <w:lang w:val="x-none" w:eastAsia="x-none"/>
    </w:rPr>
  </w:style>
  <w:style w:type="character" w:customStyle="1" w:styleId="a5">
    <w:name w:val="Текст выноски Знак"/>
    <w:link w:val="a4"/>
    <w:uiPriority w:val="99"/>
    <w:semiHidden/>
    <w:rsid w:val="00785826"/>
    <w:rPr>
      <w:rFonts w:ascii="Tahoma" w:eastAsia="Times New Roman" w:hAnsi="Tahoma" w:cs="Tahoma"/>
      <w:sz w:val="16"/>
      <w:szCs w:val="16"/>
    </w:rPr>
  </w:style>
  <w:style w:type="paragraph" w:customStyle="1" w:styleId="21">
    <w:name w:val="Основной текст с отступом 21"/>
    <w:basedOn w:val="a"/>
    <w:rsid w:val="00D46080"/>
    <w:pPr>
      <w:suppressAutoHyphens/>
      <w:ind w:firstLine="851"/>
      <w:jc w:val="both"/>
    </w:pPr>
    <w:rPr>
      <w:szCs w:val="20"/>
      <w:lang w:eastAsia="ar-SA"/>
    </w:rPr>
  </w:style>
  <w:style w:type="paragraph" w:styleId="a6">
    <w:name w:val="header"/>
    <w:basedOn w:val="a"/>
    <w:link w:val="a7"/>
    <w:uiPriority w:val="99"/>
    <w:unhideWhenUsed/>
    <w:rsid w:val="00655111"/>
    <w:pPr>
      <w:tabs>
        <w:tab w:val="center" w:pos="4677"/>
        <w:tab w:val="right" w:pos="9355"/>
      </w:tabs>
    </w:pPr>
    <w:rPr>
      <w:lang w:val="x-none" w:eastAsia="x-none"/>
    </w:rPr>
  </w:style>
  <w:style w:type="character" w:customStyle="1" w:styleId="a7">
    <w:name w:val="Верхний колонтитул Знак"/>
    <w:link w:val="a6"/>
    <w:uiPriority w:val="99"/>
    <w:rsid w:val="00655111"/>
    <w:rPr>
      <w:sz w:val="24"/>
      <w:szCs w:val="24"/>
    </w:rPr>
  </w:style>
  <w:style w:type="paragraph" w:styleId="a8">
    <w:name w:val="footer"/>
    <w:basedOn w:val="a"/>
    <w:link w:val="a9"/>
    <w:uiPriority w:val="99"/>
    <w:unhideWhenUsed/>
    <w:rsid w:val="00655111"/>
    <w:pPr>
      <w:tabs>
        <w:tab w:val="center" w:pos="4677"/>
        <w:tab w:val="right" w:pos="9355"/>
      </w:tabs>
    </w:pPr>
    <w:rPr>
      <w:lang w:val="x-none" w:eastAsia="x-none"/>
    </w:rPr>
  </w:style>
  <w:style w:type="character" w:customStyle="1" w:styleId="a9">
    <w:name w:val="Нижний колонтитул Знак"/>
    <w:link w:val="a8"/>
    <w:uiPriority w:val="99"/>
    <w:rsid w:val="00655111"/>
    <w:rPr>
      <w:sz w:val="24"/>
      <w:szCs w:val="24"/>
    </w:rPr>
  </w:style>
  <w:style w:type="paragraph" w:styleId="aa">
    <w:name w:val="Body Text"/>
    <w:basedOn w:val="a"/>
    <w:link w:val="ab"/>
    <w:rsid w:val="00A24DF0"/>
    <w:pPr>
      <w:suppressAutoHyphens/>
      <w:jc w:val="both"/>
    </w:pPr>
    <w:rPr>
      <w:sz w:val="20"/>
      <w:lang w:val="uk-UA" w:eastAsia="ar-SA"/>
    </w:rPr>
  </w:style>
  <w:style w:type="character" w:customStyle="1" w:styleId="ab">
    <w:name w:val="Основной текст Знак"/>
    <w:link w:val="aa"/>
    <w:rsid w:val="00A24DF0"/>
    <w:rPr>
      <w:szCs w:val="24"/>
      <w:lang w:val="uk-UA" w:eastAsia="ar-SA"/>
    </w:rPr>
  </w:style>
  <w:style w:type="character" w:styleId="ac">
    <w:name w:val="Emphasis"/>
    <w:qFormat/>
    <w:rsid w:val="00FF5DA4"/>
    <w:rPr>
      <w:i/>
      <w:iCs/>
    </w:rPr>
  </w:style>
  <w:style w:type="paragraph" w:styleId="HTML">
    <w:name w:val="HTML Preformatted"/>
    <w:basedOn w:val="a"/>
    <w:link w:val="HTML0"/>
    <w:rsid w:val="000B1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7"/>
      <w:szCs w:val="17"/>
      <w:lang w:val="x-none" w:eastAsia="x-none"/>
    </w:rPr>
  </w:style>
  <w:style w:type="character" w:customStyle="1" w:styleId="HTML0">
    <w:name w:val="Стандартный HTML Знак"/>
    <w:link w:val="HTML"/>
    <w:rsid w:val="000B19BA"/>
    <w:rPr>
      <w:rFonts w:ascii="Courier New" w:hAnsi="Courier New" w:cs="Courier New"/>
      <w:color w:val="000000"/>
      <w:sz w:val="17"/>
      <w:szCs w:val="17"/>
    </w:rPr>
  </w:style>
  <w:style w:type="paragraph" w:customStyle="1" w:styleId="22">
    <w:name w:val="Основной текст с отступом 22"/>
    <w:basedOn w:val="a"/>
    <w:rsid w:val="001728DB"/>
    <w:pPr>
      <w:widowControl w:val="0"/>
      <w:ind w:firstLine="708"/>
      <w:jc w:val="both"/>
    </w:pPr>
    <w:rPr>
      <w:sz w:val="20"/>
      <w:szCs w:val="20"/>
      <w:lang w:val="uk-UA" w:eastAsia="uk-UA"/>
    </w:rPr>
  </w:style>
  <w:style w:type="character" w:customStyle="1" w:styleId="apple-converted-space">
    <w:name w:val="apple-converted-space"/>
    <w:basedOn w:val="a0"/>
    <w:rsid w:val="00DB6DC1"/>
  </w:style>
  <w:style w:type="paragraph" w:customStyle="1" w:styleId="rvps2">
    <w:name w:val="rvps2"/>
    <w:basedOn w:val="a"/>
    <w:rsid w:val="00C830A3"/>
    <w:pPr>
      <w:spacing w:before="100" w:beforeAutospacing="1" w:after="100" w:afterAutospacing="1"/>
    </w:pPr>
    <w:rPr>
      <w:lang w:val="uk-UA" w:eastAsia="uk-UA"/>
    </w:rPr>
  </w:style>
  <w:style w:type="paragraph" w:styleId="ad">
    <w:name w:val="List Paragraph"/>
    <w:basedOn w:val="a"/>
    <w:uiPriority w:val="72"/>
    <w:qFormat/>
    <w:rsid w:val="00407061"/>
    <w:pPr>
      <w:ind w:left="720"/>
      <w:contextualSpacing/>
    </w:pPr>
  </w:style>
  <w:style w:type="character" w:customStyle="1" w:styleId="WW8Num3z0">
    <w:name w:val="WW8Num3z0"/>
    <w:rsid w:val="007F6E5B"/>
    <w:rPr>
      <w:b/>
      <w:i/>
      <w:sz w:val="23"/>
      <w:lang w:val="uk-UA"/>
    </w:rPr>
  </w:style>
  <w:style w:type="character" w:styleId="ae">
    <w:name w:val="annotation reference"/>
    <w:basedOn w:val="a0"/>
    <w:uiPriority w:val="99"/>
    <w:semiHidden/>
    <w:unhideWhenUsed/>
    <w:rsid w:val="005C43C8"/>
    <w:rPr>
      <w:sz w:val="16"/>
      <w:szCs w:val="16"/>
    </w:rPr>
  </w:style>
  <w:style w:type="paragraph" w:styleId="af">
    <w:name w:val="annotation text"/>
    <w:basedOn w:val="a"/>
    <w:link w:val="af0"/>
    <w:uiPriority w:val="99"/>
    <w:semiHidden/>
    <w:unhideWhenUsed/>
    <w:rsid w:val="005C43C8"/>
    <w:rPr>
      <w:sz w:val="20"/>
      <w:szCs w:val="20"/>
    </w:rPr>
  </w:style>
  <w:style w:type="character" w:customStyle="1" w:styleId="af0">
    <w:name w:val="Текст примечания Знак"/>
    <w:basedOn w:val="a0"/>
    <w:link w:val="af"/>
    <w:uiPriority w:val="99"/>
    <w:semiHidden/>
    <w:rsid w:val="005C43C8"/>
    <w:rPr>
      <w:lang w:val="ru-RU"/>
    </w:rPr>
  </w:style>
  <w:style w:type="paragraph" w:styleId="af1">
    <w:name w:val="annotation subject"/>
    <w:basedOn w:val="af"/>
    <w:next w:val="af"/>
    <w:link w:val="af2"/>
    <w:uiPriority w:val="99"/>
    <w:semiHidden/>
    <w:unhideWhenUsed/>
    <w:rsid w:val="005C43C8"/>
    <w:rPr>
      <w:b/>
      <w:bCs/>
    </w:rPr>
  </w:style>
  <w:style w:type="character" w:customStyle="1" w:styleId="af2">
    <w:name w:val="Тема примечания Знак"/>
    <w:basedOn w:val="af0"/>
    <w:link w:val="af1"/>
    <w:uiPriority w:val="99"/>
    <w:semiHidden/>
    <w:rsid w:val="005C43C8"/>
    <w:rPr>
      <w:b/>
      <w:bCs/>
      <w:lang w:val="ru-RU"/>
    </w:rPr>
  </w:style>
  <w:style w:type="table" w:styleId="af3">
    <w:name w:val="Table Grid"/>
    <w:basedOn w:val="a1"/>
    <w:uiPriority w:val="39"/>
    <w:rsid w:val="0033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6168E1"/>
    <w:rPr>
      <w:color w:val="0000FF" w:themeColor="hyperlink"/>
      <w:u w:val="single"/>
    </w:rPr>
  </w:style>
  <w:style w:type="character" w:styleId="af5">
    <w:name w:val="Unresolved Mention"/>
    <w:basedOn w:val="a0"/>
    <w:uiPriority w:val="99"/>
    <w:semiHidden/>
    <w:unhideWhenUsed/>
    <w:rsid w:val="004E7CDF"/>
    <w:rPr>
      <w:color w:val="605E5C"/>
      <w:shd w:val="clear" w:color="auto" w:fill="E1DFDD"/>
    </w:rPr>
  </w:style>
  <w:style w:type="paragraph" w:styleId="af6">
    <w:name w:val="Revision"/>
    <w:hidden/>
    <w:uiPriority w:val="71"/>
    <w:rsid w:val="00301BB6"/>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6101">
      <w:marLeft w:val="0"/>
      <w:marRight w:val="0"/>
      <w:marTop w:val="0"/>
      <w:marBottom w:val="0"/>
      <w:divBdr>
        <w:top w:val="none" w:sz="0" w:space="0" w:color="auto"/>
        <w:left w:val="none" w:sz="0" w:space="0" w:color="auto"/>
        <w:bottom w:val="none" w:sz="0" w:space="0" w:color="auto"/>
        <w:right w:val="none" w:sz="0" w:space="0" w:color="auto"/>
      </w:divBdr>
    </w:div>
    <w:div w:id="196966104">
      <w:bodyDiv w:val="1"/>
      <w:marLeft w:val="0"/>
      <w:marRight w:val="0"/>
      <w:marTop w:val="0"/>
      <w:marBottom w:val="0"/>
      <w:divBdr>
        <w:top w:val="none" w:sz="0" w:space="0" w:color="auto"/>
        <w:left w:val="none" w:sz="0" w:space="0" w:color="auto"/>
        <w:bottom w:val="none" w:sz="0" w:space="0" w:color="auto"/>
        <w:right w:val="none" w:sz="0" w:space="0" w:color="auto"/>
      </w:divBdr>
    </w:div>
    <w:div w:id="502086123">
      <w:bodyDiv w:val="1"/>
      <w:marLeft w:val="0"/>
      <w:marRight w:val="0"/>
      <w:marTop w:val="0"/>
      <w:marBottom w:val="0"/>
      <w:divBdr>
        <w:top w:val="none" w:sz="0" w:space="0" w:color="auto"/>
        <w:left w:val="none" w:sz="0" w:space="0" w:color="auto"/>
        <w:bottom w:val="none" w:sz="0" w:space="0" w:color="auto"/>
        <w:right w:val="none" w:sz="0" w:space="0" w:color="auto"/>
      </w:divBdr>
    </w:div>
    <w:div w:id="523323079">
      <w:marLeft w:val="0"/>
      <w:marRight w:val="0"/>
      <w:marTop w:val="0"/>
      <w:marBottom w:val="0"/>
      <w:divBdr>
        <w:top w:val="none" w:sz="0" w:space="0" w:color="auto"/>
        <w:left w:val="none" w:sz="0" w:space="0" w:color="auto"/>
        <w:bottom w:val="none" w:sz="0" w:space="0" w:color="auto"/>
        <w:right w:val="none" w:sz="0" w:space="0" w:color="auto"/>
      </w:divBdr>
    </w:div>
    <w:div w:id="1287348523">
      <w:marLeft w:val="0"/>
      <w:marRight w:val="0"/>
      <w:marTop w:val="0"/>
      <w:marBottom w:val="0"/>
      <w:divBdr>
        <w:top w:val="none" w:sz="0" w:space="0" w:color="auto"/>
        <w:left w:val="none" w:sz="0" w:space="0" w:color="auto"/>
        <w:bottom w:val="none" w:sz="0" w:space="0" w:color="auto"/>
        <w:right w:val="none" w:sz="0" w:space="0" w:color="auto"/>
      </w:divBdr>
    </w:div>
    <w:div w:id="1510291851">
      <w:marLeft w:val="0"/>
      <w:marRight w:val="0"/>
      <w:marTop w:val="0"/>
      <w:marBottom w:val="0"/>
      <w:divBdr>
        <w:top w:val="none" w:sz="0" w:space="0" w:color="auto"/>
        <w:left w:val="none" w:sz="0" w:space="0" w:color="auto"/>
        <w:bottom w:val="none" w:sz="0" w:space="0" w:color="auto"/>
        <w:right w:val="none" w:sz="0" w:space="0" w:color="auto"/>
      </w:divBdr>
    </w:div>
    <w:div w:id="1587574088">
      <w:marLeft w:val="0"/>
      <w:marRight w:val="0"/>
      <w:marTop w:val="0"/>
      <w:marBottom w:val="0"/>
      <w:divBdr>
        <w:top w:val="none" w:sz="0" w:space="0" w:color="auto"/>
        <w:left w:val="none" w:sz="0" w:space="0" w:color="auto"/>
        <w:bottom w:val="none" w:sz="0" w:space="0" w:color="auto"/>
        <w:right w:val="none" w:sz="0" w:space="0" w:color="auto"/>
      </w:divBdr>
    </w:div>
    <w:div w:id="201846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83A290A90E4507A67E240A9C9150FA"/>
        <w:category>
          <w:name w:val="Общие"/>
          <w:gallery w:val="placeholder"/>
        </w:category>
        <w:types>
          <w:type w:val="bbPlcHdr"/>
        </w:types>
        <w:behaviors>
          <w:behavior w:val="content"/>
        </w:behaviors>
        <w:guid w:val="{1B5145A0-D2FE-40FB-8E55-D3DDBB71B2D3}"/>
      </w:docPartPr>
      <w:docPartBody>
        <w:p w:rsidR="00807DE6" w:rsidRDefault="00002A32" w:rsidP="00002A32">
          <w:pPr>
            <w:pStyle w:val="FA83A290A90E4507A67E240A9C9150FA"/>
          </w:pPr>
          <w:r>
            <w:rPr>
              <w:caps/>
              <w:color w:val="FFFFFF" w:themeColor="background1"/>
              <w:sz w:val="18"/>
              <w:szCs w:val="18"/>
              <w:lang w:val="ru-RU"/>
            </w:rPr>
            <w:t>[Название документа]</w:t>
          </w:r>
        </w:p>
      </w:docPartBody>
    </w:docPart>
    <w:docPart>
      <w:docPartPr>
        <w:name w:val="BF3AA014F9484B989A62A36D1CEC037C"/>
        <w:category>
          <w:name w:val="Общие"/>
          <w:gallery w:val="placeholder"/>
        </w:category>
        <w:types>
          <w:type w:val="bbPlcHdr"/>
        </w:types>
        <w:behaviors>
          <w:behavior w:val="content"/>
        </w:behaviors>
        <w:guid w:val="{06432BF4-BED3-4D94-9A7F-F3B3A1797857}"/>
      </w:docPartPr>
      <w:docPartBody>
        <w:p w:rsidR="00807DE6" w:rsidRDefault="00002A32" w:rsidP="00002A32">
          <w:pPr>
            <w:pStyle w:val="BF3AA014F9484B989A62A36D1CEC037C"/>
          </w:pPr>
          <w:r>
            <w:rPr>
              <w:caps/>
              <w:color w:val="FFFFFF" w:themeColor="background1"/>
              <w:sz w:val="18"/>
              <w:szCs w:val="18"/>
              <w:lang w:val="ru-RU"/>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E">
    <w:panose1 w:val="00000500000000000000"/>
    <w:charset w:val="CC"/>
    <w:family w:val="auto"/>
    <w:pitch w:val="variable"/>
    <w:sig w:usb0="00000207" w:usb1="02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32"/>
    <w:rsid w:val="00002A32"/>
    <w:rsid w:val="001707E4"/>
    <w:rsid w:val="00807DE6"/>
    <w:rsid w:val="00BE2717"/>
    <w:rsid w:val="00D046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83A290A90E4507A67E240A9C9150FA">
    <w:name w:val="FA83A290A90E4507A67E240A9C9150FA"/>
    <w:rsid w:val="00002A32"/>
  </w:style>
  <w:style w:type="paragraph" w:customStyle="1" w:styleId="BF3AA014F9484B989A62A36D1CEC037C">
    <w:name w:val="BF3AA014F9484B989A62A36D1CEC037C"/>
    <w:rsid w:val="00002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E1AF3-EE05-4EA9-BD3C-205B1E8B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21085</Words>
  <Characters>12020</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Постачальник:  _______________</vt:lpstr>
    </vt:vector>
  </TitlesOfParts>
  <Company>2</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Постачальник:  _______________</dc:title>
  <dc:subject/>
  <dc:creator>Споживач: ___________________</dc:creator>
  <cp:keywords/>
  <dc:description/>
  <cp:lastModifiedBy>Лись Марина Володимирівна</cp:lastModifiedBy>
  <cp:revision>6</cp:revision>
  <cp:lastPrinted>2021-11-30T10:27:00Z</cp:lastPrinted>
  <dcterms:created xsi:type="dcterms:W3CDTF">2022-07-19T09:17:00Z</dcterms:created>
  <dcterms:modified xsi:type="dcterms:W3CDTF">2023-03-31T15:05:00Z</dcterms:modified>
</cp:coreProperties>
</file>