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79E9B" w14:textId="77777777" w:rsidR="00D278E9" w:rsidRPr="00FE5081" w:rsidRDefault="00232E52">
      <w:pPr>
        <w:pStyle w:val="a3"/>
        <w:ind w:left="475"/>
        <w:rPr>
          <w:rFonts w:asciiTheme="minorHAnsi" w:hAnsiTheme="minorHAnsi" w:cstheme="minorHAnsi"/>
          <w:sz w:val="20"/>
        </w:rPr>
      </w:pPr>
      <w:r w:rsidRPr="00FE5081">
        <w:rPr>
          <w:rFonts w:asciiTheme="minorHAnsi" w:hAnsiTheme="minorHAnsi" w:cstheme="minorHAnsi"/>
          <w:noProof/>
          <w:sz w:val="20"/>
        </w:rPr>
        <mc:AlternateContent>
          <mc:Choice Requires="wpg">
            <w:drawing>
              <wp:inline distT="0" distB="0" distL="0" distR="0" wp14:anchorId="5E3740EC" wp14:editId="596E48CC">
                <wp:extent cx="6596380" cy="739775"/>
                <wp:effectExtent l="0" t="0" r="0" b="222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6380" cy="739775"/>
                          <a:chOff x="0" y="0"/>
                          <a:chExt cx="6596380" cy="739775"/>
                        </a:xfrm>
                      </wpg:grpSpPr>
                      <wps:wsp>
                        <wps:cNvPr id="3" name="Graphic 3"/>
                        <wps:cNvSpPr/>
                        <wps:spPr>
                          <a:xfrm>
                            <a:off x="0" y="0"/>
                            <a:ext cx="6596380" cy="739775"/>
                          </a:xfrm>
                          <a:custGeom>
                            <a:avLst/>
                            <a:gdLst/>
                            <a:ahLst/>
                            <a:cxnLst/>
                            <a:rect l="l" t="t" r="r" b="b"/>
                            <a:pathLst>
                              <a:path w="6596380" h="739775">
                                <a:moveTo>
                                  <a:pt x="1519415" y="579247"/>
                                </a:moveTo>
                                <a:lnTo>
                                  <a:pt x="1519415" y="579247"/>
                                </a:lnTo>
                                <a:lnTo>
                                  <a:pt x="0" y="579247"/>
                                </a:lnTo>
                                <a:lnTo>
                                  <a:pt x="0" y="739267"/>
                                </a:lnTo>
                                <a:lnTo>
                                  <a:pt x="1519415" y="739267"/>
                                </a:lnTo>
                                <a:lnTo>
                                  <a:pt x="1519415" y="579247"/>
                                </a:lnTo>
                                <a:close/>
                              </a:path>
                              <a:path w="6596380" h="739775">
                                <a:moveTo>
                                  <a:pt x="6463284" y="579247"/>
                                </a:moveTo>
                                <a:lnTo>
                                  <a:pt x="6463284" y="579247"/>
                                </a:lnTo>
                                <a:lnTo>
                                  <a:pt x="3483864" y="579247"/>
                                </a:lnTo>
                                <a:lnTo>
                                  <a:pt x="3483864" y="739267"/>
                                </a:lnTo>
                                <a:lnTo>
                                  <a:pt x="6463284" y="739267"/>
                                </a:lnTo>
                                <a:lnTo>
                                  <a:pt x="6463284" y="579247"/>
                                </a:lnTo>
                                <a:close/>
                              </a:path>
                              <a:path w="6596380" h="739775">
                                <a:moveTo>
                                  <a:pt x="6595872" y="0"/>
                                </a:moveTo>
                                <a:lnTo>
                                  <a:pt x="6595872" y="0"/>
                                </a:lnTo>
                                <a:lnTo>
                                  <a:pt x="4800600" y="0"/>
                                </a:lnTo>
                                <a:lnTo>
                                  <a:pt x="4800600" y="44196"/>
                                </a:lnTo>
                                <a:lnTo>
                                  <a:pt x="2400300" y="44196"/>
                                </a:lnTo>
                                <a:lnTo>
                                  <a:pt x="2400300" y="181483"/>
                                </a:lnTo>
                                <a:lnTo>
                                  <a:pt x="0" y="181483"/>
                                </a:lnTo>
                                <a:lnTo>
                                  <a:pt x="0" y="320167"/>
                                </a:lnTo>
                                <a:lnTo>
                                  <a:pt x="4800600" y="320167"/>
                                </a:lnTo>
                                <a:lnTo>
                                  <a:pt x="4800600" y="457200"/>
                                </a:lnTo>
                                <a:lnTo>
                                  <a:pt x="6595872" y="457200"/>
                                </a:lnTo>
                                <a:lnTo>
                                  <a:pt x="6595872" y="320167"/>
                                </a:lnTo>
                                <a:lnTo>
                                  <a:pt x="6595872" y="44196"/>
                                </a:lnTo>
                                <a:lnTo>
                                  <a:pt x="6595872" y="0"/>
                                </a:lnTo>
                                <a:close/>
                              </a:path>
                            </a:pathLst>
                          </a:custGeom>
                          <a:solidFill>
                            <a:srgbClr val="DBDBDB"/>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4811267" y="5968"/>
                            <a:ext cx="1773936" cy="435864"/>
                          </a:xfrm>
                          <a:prstGeom prst="rect">
                            <a:avLst/>
                          </a:prstGeom>
                        </pic:spPr>
                      </pic:pic>
                      <wps:wsp>
                        <wps:cNvPr id="5" name="Graphic 5"/>
                        <wps:cNvSpPr/>
                        <wps:spPr>
                          <a:xfrm>
                            <a:off x="0" y="737743"/>
                            <a:ext cx="5676900" cy="1270"/>
                          </a:xfrm>
                          <a:custGeom>
                            <a:avLst/>
                            <a:gdLst/>
                            <a:ahLst/>
                            <a:cxnLst/>
                            <a:rect l="l" t="t" r="r" b="b"/>
                            <a:pathLst>
                              <a:path w="5676900">
                                <a:moveTo>
                                  <a:pt x="0" y="0"/>
                                </a:moveTo>
                                <a:lnTo>
                                  <a:pt x="1517904" y="0"/>
                                </a:lnTo>
                              </a:path>
                              <a:path w="5676900">
                                <a:moveTo>
                                  <a:pt x="3483864" y="0"/>
                                </a:moveTo>
                                <a:lnTo>
                                  <a:pt x="5676900" y="0"/>
                                </a:lnTo>
                              </a:path>
                            </a:pathLst>
                          </a:custGeom>
                          <a:ln w="9525">
                            <a:solidFill>
                              <a:srgbClr val="333333"/>
                            </a:solidFill>
                            <a:prstDash val="solid"/>
                          </a:ln>
                        </wps:spPr>
                        <wps:bodyPr wrap="square" lIns="0" tIns="0" rIns="0" bIns="0" rtlCol="0">
                          <a:prstTxWarp prst="textNoShape">
                            <a:avLst/>
                          </a:prstTxWarp>
                          <a:noAutofit/>
                        </wps:bodyPr>
                      </wps:wsp>
                      <wps:wsp>
                        <wps:cNvPr id="7" name="Textbox 7"/>
                        <wps:cNvSpPr txBox="1"/>
                        <wps:spPr>
                          <a:xfrm>
                            <a:off x="3483864" y="579247"/>
                            <a:ext cx="2979420" cy="154305"/>
                          </a:xfrm>
                          <a:prstGeom prst="rect">
                            <a:avLst/>
                          </a:prstGeom>
                        </wps:spPr>
                        <wps:txbx>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wps:txbx>
                        <wps:bodyPr wrap="square" lIns="0" tIns="0" rIns="0" bIns="0" rtlCol="0">
                          <a:noAutofit/>
                        </wps:bodyPr>
                      </wps:wsp>
                      <wps:wsp>
                        <wps:cNvPr id="8" name="Textbox 8"/>
                        <wps:cNvSpPr txBox="1"/>
                        <wps:spPr>
                          <a:xfrm>
                            <a:off x="0" y="579247"/>
                            <a:ext cx="1519555" cy="154305"/>
                          </a:xfrm>
                          <a:prstGeom prst="rect">
                            <a:avLst/>
                          </a:prstGeom>
                        </wps:spPr>
                        <wps:txbx>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wps:txbx>
                        <wps:bodyPr wrap="square" lIns="0" tIns="0" rIns="0" bIns="0" rtlCol="0">
                          <a:noAutofit/>
                        </wps:bodyPr>
                      </wps:wsp>
                      <wps:wsp>
                        <wps:cNvPr id="9" name="Textbox 9"/>
                        <wps:cNvSpPr txBox="1"/>
                        <wps:spPr>
                          <a:xfrm>
                            <a:off x="0" y="0"/>
                            <a:ext cx="6596380" cy="457200"/>
                          </a:xfrm>
                          <a:prstGeom prst="rect">
                            <a:avLst/>
                          </a:prstGeom>
                        </wps:spPr>
                        <wps:txbx>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wps:txbx>
                        <wps:bodyPr wrap="square" lIns="0" tIns="0" rIns="0" bIns="0" rtlCol="0">
                          <a:noAutofit/>
                        </wps:bodyPr>
                      </wps:wsp>
                    </wpg:wgp>
                  </a:graphicData>
                </a:graphic>
              </wp:inline>
            </w:drawing>
          </mc:Choice>
          <mc:Fallback>
            <w:pict>
              <v:group w14:anchorId="5E3740EC" id="Group 2" o:spid="_x0000_s1026" style="width:519.4pt;height:58.25pt;mso-position-horizontal-relative:char;mso-position-vertical-relative:line" coordsize="65963,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">
                <v:shape id="Graphic 3" o:spid="_x0000_s1027" style="position:absolute;width:65963;height:7397;visibility:visible;mso-wrap-style:square;v-text-anchor:top" coordsize="6596380,7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" path="m1519415,579247r,l,579247,,739267r1519415,l1519415,579247xem6463284,579247r,l3483864,579247r,160020l6463284,739267r,-160020xem6595872,r,l4800600,r,44196l2400300,44196r,137287l,181483,,320167r4800600,l4800600,457200r1795272,l6595872,320167r,-275971l6595872,xe" fillcolor="#dbdb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8112;top:59;width:17740;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">
                  <v:imagedata r:id="rId8" o:title=""/>
                </v:shape>
                <v:shape id="Graphic 5" o:spid="_x0000_s1029" style="position:absolute;top:7377;width:56769;height:13;visibility:visible;mso-wrap-style:square;v-text-anchor:top" coordsize="567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" path="m,l1517904,em3483864,l5676900,e" filled="f" strokecolor="#333">
                  <v:path arrowok="t"/>
                </v:shape>
                <v:shapetype id="_x0000_t202" coordsize="21600,21600" o:spt="202" path="m,l,21600r21600,l21600,xe">
                  <v:stroke joinstyle="miter"/>
                  <v:path gradientshapeok="t" o:connecttype="rect"/>
                </v:shapetype>
                <v:shape id="Textbox 7" o:spid="_x0000_s1030" type="#_x0000_t202" style="position:absolute;left:34838;top:5792;width:2979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v:textbox>
                </v:shape>
                <v:shape id="Textbox 8" o:spid="_x0000_s1031" type="#_x0000_t202" style="position:absolute;top:5792;width:1519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v:textbox>
                </v:shape>
                <v:shape id="Textbox 9" o:spid="_x0000_s1032" type="#_x0000_t202" style="position:absolute;width:6596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v:textbox>
                </v:shape>
                <w10:anchorlock/>
              </v:group>
            </w:pict>
          </mc:Fallback>
        </mc:AlternateContent>
      </w:r>
    </w:p>
    <w:p w14:paraId="0CFC92BA" w14:textId="77777777" w:rsidR="00D278E9" w:rsidRPr="00FE5081" w:rsidRDefault="00232E52">
      <w:pPr>
        <w:tabs>
          <w:tab w:val="left" w:pos="7699"/>
        </w:tabs>
        <w:ind w:left="1174"/>
        <w:rPr>
          <w:rFonts w:asciiTheme="minorHAnsi" w:hAnsiTheme="minorHAnsi" w:cstheme="minorHAnsi"/>
          <w:sz w:val="12"/>
        </w:rPr>
      </w:pPr>
      <w:r w:rsidRPr="00FE5081">
        <w:rPr>
          <w:rFonts w:asciiTheme="minorHAnsi" w:hAnsiTheme="minorHAnsi" w:cstheme="minorHAnsi"/>
          <w:noProof/>
        </w:rPr>
        <mc:AlternateContent>
          <mc:Choice Requires="wps">
            <w:drawing>
              <wp:anchor distT="0" distB="0" distL="0" distR="0" simplePos="0" relativeHeight="15732224" behindDoc="0" locked="0" layoutInCell="1" allowOverlap="1" wp14:anchorId="27977265" wp14:editId="780C56DE">
                <wp:simplePos x="0" y="0"/>
                <wp:positionH relativeFrom="page">
                  <wp:posOffset>598931</wp:posOffset>
                </wp:positionH>
                <wp:positionV relativeFrom="paragraph">
                  <wp:posOffset>1039749</wp:posOffset>
                </wp:positionV>
                <wp:extent cx="6596380" cy="7651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6380" cy="765175"/>
                        </a:xfrm>
                        <a:prstGeom prst="rect">
                          <a:avLst/>
                        </a:prstGeom>
                        <a:solidFill>
                          <a:srgbClr val="DBDBDB"/>
                        </a:solidFill>
                      </wps:spPr>
                      <wps:txbx>
                        <w:txbxContent>
                          <w:p w14:paraId="0174C5C5" w14:textId="77DB3BE2"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 xml:space="preserve">року на умовах обраної Споживачем Комерційної пропозиції «ВІЛЬНА ВАРТІСТЬ – </w:t>
                            </w:r>
                            <w:r w:rsidR="00AD63B5">
                              <w:rPr>
                                <w:color w:val="000000"/>
                              </w:rPr>
                              <w:t>7</w:t>
                            </w:r>
                            <w:r w:rsidR="00A94411">
                              <w:rPr>
                                <w:color w:val="000000"/>
                              </w:rPr>
                              <w:t>Б</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внести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wps:txbx>
                      <wps:bodyPr wrap="square" lIns="0" tIns="0" rIns="0" bIns="0" rtlCol="0">
                        <a:noAutofit/>
                      </wps:bodyPr>
                    </wps:wsp>
                  </a:graphicData>
                </a:graphic>
              </wp:anchor>
            </w:drawing>
          </mc:Choice>
          <mc:Fallback>
            <w:pict>
              <v:shape w14:anchorId="27977265" id="Textbox 10" o:spid="_x0000_s1033" type="#_x0000_t202" style="position:absolute;left:0;text-align:left;margin-left:47.15pt;margin-top:81.85pt;width:519.4pt;height:60.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" fillcolor="#dbdbdb" stroked="f">
                <v:textbox inset="0,0,0,0">
                  <w:txbxContent>
                    <w:p w14:paraId="0174C5C5" w14:textId="77DB3BE2"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 xml:space="preserve">року на умовах обраної Споживачем Комерційної пропозиції «ВІЛЬНА ВАРТІСТЬ – </w:t>
                      </w:r>
                      <w:r w:rsidR="00AD63B5">
                        <w:rPr>
                          <w:color w:val="000000"/>
                        </w:rPr>
                        <w:t>7</w:t>
                      </w:r>
                      <w:r w:rsidR="00A94411">
                        <w:rPr>
                          <w:color w:val="000000"/>
                        </w:rPr>
                        <w:t>Б</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v:textbox>
                <w10:wrap anchorx="page"/>
              </v:shape>
            </w:pict>
          </mc:Fallback>
        </mc:AlternateContent>
      </w:r>
      <w:r w:rsidRPr="00FE5081">
        <w:rPr>
          <w:rFonts w:asciiTheme="minorHAnsi" w:hAnsiTheme="minorHAnsi" w:cstheme="minorHAnsi"/>
          <w:sz w:val="12"/>
        </w:rPr>
        <w:t xml:space="preserve">(місце </w:t>
      </w:r>
      <w:r w:rsidRPr="00FE5081">
        <w:rPr>
          <w:rFonts w:asciiTheme="minorHAnsi" w:hAnsiTheme="minorHAnsi" w:cstheme="minorHAnsi"/>
          <w:spacing w:val="-2"/>
          <w:sz w:val="12"/>
        </w:rPr>
        <w:t>укладення)</w:t>
      </w:r>
      <w:r w:rsidRPr="00FE5081">
        <w:rPr>
          <w:rFonts w:asciiTheme="minorHAnsi" w:hAnsiTheme="minorHAnsi" w:cstheme="minorHAnsi"/>
          <w:sz w:val="12"/>
        </w:rPr>
        <w:tab/>
      </w:r>
      <w:r w:rsidRPr="00FE5081">
        <w:rPr>
          <w:rFonts w:asciiTheme="minorHAnsi" w:hAnsiTheme="minorHAnsi" w:cstheme="minorHAnsi"/>
          <w:spacing w:val="-2"/>
          <w:sz w:val="12"/>
        </w:rPr>
        <w:t>(дата)</w:t>
      </w:r>
    </w:p>
    <w:p w14:paraId="5095AB0F" w14:textId="77777777" w:rsidR="00D278E9" w:rsidRPr="00FE5081" w:rsidRDefault="00232E52">
      <w:pPr>
        <w:pStyle w:val="a3"/>
        <w:spacing w:before="4"/>
        <w:rPr>
          <w:rFonts w:asciiTheme="minorHAnsi" w:hAnsiTheme="minorHAnsi" w:cstheme="minorHAnsi"/>
          <w:sz w:val="4"/>
        </w:rPr>
      </w:pPr>
      <w:r w:rsidRPr="00FE5081">
        <w:rPr>
          <w:rFonts w:asciiTheme="minorHAnsi" w:hAnsiTheme="minorHAnsi" w:cstheme="minorHAnsi"/>
          <w:noProof/>
        </w:rPr>
        <mc:AlternateContent>
          <mc:Choice Requires="wps">
            <w:drawing>
              <wp:anchor distT="0" distB="0" distL="0" distR="0" simplePos="0" relativeHeight="487588352" behindDoc="1" locked="0" layoutInCell="1" allowOverlap="1" wp14:anchorId="0C6D7C1C" wp14:editId="5F3F0294">
                <wp:simplePos x="0" y="0"/>
                <wp:positionH relativeFrom="page">
                  <wp:posOffset>358140</wp:posOffset>
                </wp:positionH>
                <wp:positionV relativeFrom="paragraph">
                  <wp:posOffset>46997</wp:posOffset>
                </wp:positionV>
                <wp:extent cx="6837045" cy="8401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045" cy="840105"/>
                        </a:xfrm>
                        <a:prstGeom prst="rect">
                          <a:avLst/>
                        </a:prstGeom>
                        <a:solidFill>
                          <a:srgbClr val="DBDBDB"/>
                        </a:solidFill>
                      </wps:spPr>
                      <wps:txbx>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wps:txbx>
                      <wps:bodyPr wrap="square" lIns="0" tIns="0" rIns="0" bIns="0" rtlCol="0">
                        <a:noAutofit/>
                      </wps:bodyPr>
                    </wps:wsp>
                  </a:graphicData>
                </a:graphic>
              </wp:anchor>
            </w:drawing>
          </mc:Choice>
          <mc:Fallback>
            <w:pict>
              <v:shape w14:anchorId="0C6D7C1C" id="Textbox 11" o:spid="_x0000_s1034" type="#_x0000_t202" style="position:absolute;margin-left:28.2pt;margin-top:3.7pt;width:538.35pt;height:66.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" fillcolor="#dbdbdb" stroked="f">
                <v:textbox inset="0,0,0,0">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v:textbox>
                <w10:wrap type="topAndBottom" anchorx="page"/>
              </v:shape>
            </w:pict>
          </mc:Fallback>
        </mc:AlternateContent>
      </w:r>
    </w:p>
    <w:p w14:paraId="18D02EDA" w14:textId="77777777" w:rsidR="00D278E9" w:rsidRPr="00FE5081" w:rsidRDefault="00232E52">
      <w:pPr>
        <w:pStyle w:val="a3"/>
        <w:spacing w:before="111"/>
        <w:ind w:left="142"/>
        <w:rPr>
          <w:rFonts w:asciiTheme="minorHAnsi" w:hAnsiTheme="minorHAnsi" w:cstheme="minorHAnsi"/>
        </w:rPr>
      </w:pPr>
      <w:r w:rsidRPr="00FE5081">
        <w:rPr>
          <w:rFonts w:asciiTheme="minorHAnsi" w:hAnsiTheme="minorHAnsi" w:cstheme="minorHAnsi"/>
          <w:spacing w:val="-5"/>
        </w:rPr>
        <w:t>1.</w:t>
      </w:r>
    </w:p>
    <w:p w14:paraId="05A210DB" w14:textId="77777777" w:rsidR="00D278E9" w:rsidRPr="00FE5081" w:rsidRDefault="00D278E9">
      <w:pPr>
        <w:pStyle w:val="a3"/>
        <w:spacing w:before="32"/>
        <w:rPr>
          <w:rFonts w:asciiTheme="minorHAnsi" w:hAnsiTheme="minorHAnsi" w:cstheme="minorHAnsi"/>
        </w:rPr>
      </w:pPr>
    </w:p>
    <w:p w14:paraId="356D42C1" w14:textId="77777777" w:rsidR="00D278E9" w:rsidRPr="00FE5081" w:rsidRDefault="00232E52">
      <w:pPr>
        <w:pStyle w:val="a3"/>
        <w:spacing w:before="1"/>
        <w:ind w:left="142"/>
        <w:rPr>
          <w:rFonts w:asciiTheme="minorHAnsi" w:hAnsiTheme="minorHAnsi" w:cstheme="minorHAnsi"/>
        </w:rPr>
      </w:pPr>
      <w:r w:rsidRPr="00FE5081">
        <w:rPr>
          <w:rFonts w:asciiTheme="minorHAnsi" w:hAnsiTheme="minorHAnsi" w:cstheme="minorHAnsi"/>
          <w:spacing w:val="-5"/>
        </w:rPr>
        <w:t>2.</w:t>
      </w:r>
    </w:p>
    <w:p w14:paraId="3BA6AB7F" w14:textId="77777777" w:rsidR="00D278E9" w:rsidRPr="00FE5081" w:rsidRDefault="00D278E9">
      <w:pPr>
        <w:pStyle w:val="a3"/>
        <w:spacing w:before="32"/>
        <w:rPr>
          <w:rFonts w:asciiTheme="minorHAnsi" w:hAnsiTheme="minorHAnsi" w:cstheme="minorHAnsi"/>
        </w:rPr>
      </w:pPr>
    </w:p>
    <w:p w14:paraId="040E089F" w14:textId="226129D8" w:rsidR="00D278E9" w:rsidRPr="00FE5081" w:rsidRDefault="00D278E9">
      <w:pPr>
        <w:pStyle w:val="a3"/>
        <w:ind w:left="142"/>
        <w:rPr>
          <w:rFonts w:asciiTheme="minorHAnsi" w:hAnsiTheme="minorHAnsi" w:cstheme="minorHAnsi"/>
        </w:rPr>
      </w:pPr>
    </w:p>
    <w:p w14:paraId="17EE2F09" w14:textId="31A90F88" w:rsidR="00D278E9" w:rsidRPr="00FE5081" w:rsidRDefault="009E023A">
      <w:pPr>
        <w:pStyle w:val="a3"/>
        <w:rPr>
          <w:rFonts w:asciiTheme="minorHAnsi" w:hAnsiTheme="minorHAnsi" w:cstheme="minorHAnsi"/>
          <w:sz w:val="20"/>
        </w:rPr>
      </w:pPr>
      <w:r w:rsidRPr="00FE5081">
        <w:rPr>
          <w:rFonts w:asciiTheme="minorHAnsi" w:hAnsiTheme="minorHAnsi" w:cstheme="minorHAnsi"/>
          <w:noProof/>
          <w:sz w:val="20"/>
        </w:rPr>
        <mc:AlternateContent>
          <mc:Choice Requires="wps">
            <w:drawing>
              <wp:anchor distT="0" distB="0" distL="114300" distR="114300" simplePos="0" relativeHeight="15731712" behindDoc="0" locked="0" layoutInCell="1" allowOverlap="1" wp14:anchorId="3DC5AEFF" wp14:editId="5B3EBDF1">
                <wp:simplePos x="0" y="0"/>
                <wp:positionH relativeFrom="column">
                  <wp:posOffset>1823070</wp:posOffset>
                </wp:positionH>
                <wp:positionV relativeFrom="paragraph">
                  <wp:posOffset>131646</wp:posOffset>
                </wp:positionV>
                <wp:extent cx="5078095" cy="256540"/>
                <wp:effectExtent l="0" t="0" r="8255" b="0"/>
                <wp:wrapNone/>
                <wp:docPr id="14" name="Textbox 14"/>
                <wp:cNvGraphicFramePr/>
                <a:graphic xmlns:a="http://schemas.openxmlformats.org/drawingml/2006/main">
                  <a:graphicData uri="http://schemas.microsoft.com/office/word/2010/wordprocessingShape">
                    <wps:wsp>
                      <wps:cNvSpPr txBox="1"/>
                      <wps:spPr>
                        <a:xfrm>
                          <a:off x="0" y="0"/>
                          <a:ext cx="5078095" cy="256540"/>
                        </a:xfrm>
                        <a:prstGeom prst="rect">
                          <a:avLst/>
                        </a:prstGeom>
                        <a:solidFill>
                          <a:srgbClr val="DBDBDB"/>
                        </a:solidFill>
                      </wps:spPr>
                      <wps:txbx>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wps:txbx>
                      <wps:bodyPr wrap="square" lIns="0" tIns="0" rIns="0" bIns="0" rtlCol="0">
                        <a:noAutofit/>
                      </wps:bodyPr>
                    </wps:wsp>
                  </a:graphicData>
                </a:graphic>
              </wp:anchor>
            </w:drawing>
          </mc:Choice>
          <mc:Fallback>
            <w:pict>
              <v:shape w14:anchorId="3DC5AEFF" id="Textbox 14" o:spid="_x0000_s1035" type="#_x0000_t202" style="position:absolute;margin-left:143.55pt;margin-top:10.35pt;width:399.85pt;height:20.2pt;z-index:1573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" fillcolor="#dbdbdb" stroked="f">
                <v:textbox inset="0,0,0,0">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v:textbox>
              </v:shape>
            </w:pict>
          </mc:Fallback>
        </mc:AlternateContent>
      </w:r>
    </w:p>
    <w:p w14:paraId="278F3806" w14:textId="77777777" w:rsidR="00D278E9" w:rsidRPr="00FE5081" w:rsidRDefault="00D278E9">
      <w:pPr>
        <w:pStyle w:val="a3"/>
        <w:rPr>
          <w:rFonts w:asciiTheme="minorHAnsi" w:hAnsiTheme="minorHAnsi" w:cstheme="minorHAnsi"/>
          <w:sz w:val="20"/>
        </w:rPr>
      </w:pPr>
    </w:p>
    <w:p w14:paraId="353B013B" w14:textId="77777777" w:rsidR="00AD63B5" w:rsidRPr="00FE5081" w:rsidRDefault="00AD63B5">
      <w:pPr>
        <w:pStyle w:val="a3"/>
        <w:rPr>
          <w:rFonts w:asciiTheme="minorHAnsi" w:hAnsiTheme="minorHAnsi" w:cstheme="minorHAnsi"/>
          <w:sz w:val="20"/>
        </w:rPr>
      </w:pPr>
    </w:p>
    <w:p w14:paraId="0D4B03E1" w14:textId="77777777" w:rsidR="00B332C7" w:rsidRPr="00FE5081" w:rsidRDefault="00B332C7" w:rsidP="00B332C7">
      <w:pPr>
        <w:ind w:right="20"/>
        <w:jc w:val="center"/>
        <w:rPr>
          <w:rFonts w:asciiTheme="minorHAnsi" w:eastAsia="Times New Roman" w:hAnsiTheme="minorHAnsi" w:cstheme="minorHAnsi"/>
          <w:b/>
          <w:sz w:val="16"/>
          <w:szCs w:val="16"/>
        </w:rPr>
      </w:pPr>
      <w:r w:rsidRPr="00FE5081">
        <w:rPr>
          <w:rFonts w:asciiTheme="minorHAnsi" w:eastAsia="Times New Roman" w:hAnsiTheme="minorHAnsi" w:cstheme="minorHAnsi"/>
          <w:b/>
          <w:sz w:val="16"/>
          <w:szCs w:val="16"/>
        </w:rPr>
        <w:t xml:space="preserve">КОМЕРЦІЙНА ПРОПОЗИЦІЯ «ВІЛЬНА ВАРТІСТЬ – 7Б»                                          </w:t>
      </w:r>
    </w:p>
    <w:p w14:paraId="11E08F08" w14:textId="77777777" w:rsidR="00B332C7" w:rsidRPr="00FE5081" w:rsidRDefault="00B332C7" w:rsidP="00B332C7">
      <w:pPr>
        <w:ind w:right="20"/>
        <w:jc w:val="center"/>
        <w:rPr>
          <w:rFonts w:asciiTheme="minorHAnsi" w:eastAsia="Times New Roman" w:hAnsiTheme="minorHAnsi" w:cstheme="minorHAnsi"/>
          <w:b/>
          <w:i/>
          <w:sz w:val="16"/>
          <w:szCs w:val="16"/>
        </w:rPr>
      </w:pPr>
    </w:p>
    <w:p w14:paraId="6EDBD389" w14:textId="77777777" w:rsidR="00B332C7" w:rsidRPr="00FE5081" w:rsidRDefault="00B332C7" w:rsidP="00B332C7">
      <w:pPr>
        <w:ind w:right="20" w:firstLine="567"/>
        <w:rPr>
          <w:rFonts w:asciiTheme="minorHAnsi" w:eastAsia="Times New Roman" w:hAnsiTheme="minorHAnsi" w:cstheme="minorHAnsi"/>
          <w:sz w:val="16"/>
          <w:szCs w:val="16"/>
        </w:rPr>
      </w:pPr>
      <w:r w:rsidRPr="00FE5081">
        <w:rPr>
          <w:rFonts w:asciiTheme="minorHAnsi" w:eastAsia="Times New Roman" w:hAnsiTheme="minorHAnsi" w:cstheme="minorHAnsi"/>
          <w:sz w:val="16"/>
          <w:szCs w:val="16"/>
        </w:rPr>
        <w:t xml:space="preserve">__________________________________________________________________________ </w:t>
      </w:r>
      <w:r w:rsidRPr="00FE5081">
        <w:rPr>
          <w:rFonts w:asciiTheme="minorHAnsi" w:hAnsiTheme="minorHAnsi" w:cstheme="minorHAnsi"/>
          <w:sz w:val="16"/>
          <w:szCs w:val="16"/>
        </w:rPr>
        <w:t>(далі - Споживач)</w:t>
      </w:r>
    </w:p>
    <w:p w14:paraId="024F205D" w14:textId="77777777" w:rsidR="00B332C7" w:rsidRPr="00FE5081" w:rsidRDefault="00B332C7" w:rsidP="00B332C7">
      <w:pPr>
        <w:ind w:firstLine="567"/>
        <w:jc w:val="both"/>
        <w:rPr>
          <w:rFonts w:asciiTheme="minorHAnsi" w:eastAsia="Times New Roman" w:hAnsiTheme="minorHAnsi" w:cstheme="minorHAnsi"/>
          <w:sz w:val="16"/>
          <w:szCs w:val="16"/>
        </w:rPr>
      </w:pPr>
      <w:r w:rsidRPr="00FE5081">
        <w:rPr>
          <w:rFonts w:asciiTheme="minorHAnsi" w:hAnsiTheme="minorHAnsi" w:cstheme="minorHAnsi"/>
          <w:sz w:val="16"/>
          <w:szCs w:val="16"/>
        </w:rPr>
        <w:t xml:space="preserve">ТОВАРИСТВО З ОБМЕЖЕНОЮ ВІДПОВІДАЛЬНІСТЮ «ТВІЙ ГАЗЗБУТ»,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03.03.2021р.), встановлює наступні умови даної комерційної пропозиції. </w:t>
      </w:r>
    </w:p>
    <w:p w14:paraId="30995159" w14:textId="77777777" w:rsidR="00B332C7" w:rsidRPr="00FE5081" w:rsidRDefault="00B332C7" w:rsidP="00B332C7">
      <w:pPr>
        <w:ind w:right="20" w:firstLine="567"/>
        <w:jc w:val="both"/>
        <w:rPr>
          <w:rFonts w:asciiTheme="minorHAnsi" w:eastAsia="Times New Roman" w:hAnsiTheme="minorHAnsi" w:cstheme="minorHAnsi"/>
          <w:sz w:val="16"/>
          <w:szCs w:val="16"/>
        </w:rPr>
      </w:pPr>
      <w:r w:rsidRPr="00FE5081">
        <w:rPr>
          <w:rFonts w:asciiTheme="minorHAnsi" w:eastAsia="Times New Roman" w:hAnsiTheme="minorHAnsi" w:cstheme="minorHAnsi"/>
          <w:sz w:val="16"/>
          <w:szCs w:val="16"/>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sidRPr="00FE5081">
        <w:rPr>
          <w:rFonts w:asciiTheme="minorHAnsi" w:hAnsiTheme="minorHAnsi" w:cstheme="minorHAnsi"/>
          <w:sz w:val="16"/>
          <w:szCs w:val="16"/>
        </w:rPr>
        <w:t>Цивільного кодексу України і Господарського кодексу України</w:t>
      </w:r>
      <w:r w:rsidRPr="00FE5081">
        <w:rPr>
          <w:rFonts w:asciiTheme="minorHAnsi" w:eastAsia="Times New Roman" w:hAnsiTheme="minorHAnsi" w:cstheme="minorHAnsi"/>
          <w:sz w:val="16"/>
          <w:szCs w:val="16"/>
        </w:rPr>
        <w:t>.</w:t>
      </w:r>
    </w:p>
    <w:p w14:paraId="04D29AB4" w14:textId="77777777" w:rsidR="00B332C7" w:rsidRPr="00FE5081" w:rsidRDefault="00B332C7" w:rsidP="00B332C7">
      <w:pPr>
        <w:ind w:right="20" w:firstLine="567"/>
        <w:jc w:val="both"/>
        <w:rPr>
          <w:rFonts w:asciiTheme="minorHAnsi" w:eastAsia="Times New Roman" w:hAnsiTheme="minorHAnsi" w:cstheme="minorHAnsi"/>
          <w:sz w:val="16"/>
          <w:szCs w:val="16"/>
        </w:rPr>
      </w:pPr>
      <w:r w:rsidRPr="00FE5081">
        <w:rPr>
          <w:rFonts w:asciiTheme="minorHAnsi" w:eastAsia="Times New Roman" w:hAnsiTheme="minorHAnsi" w:cstheme="minorHAnsi"/>
          <w:sz w:val="16"/>
          <w:szCs w:val="16"/>
        </w:rPr>
        <w:t xml:space="preserve">Територія діяльності: ТОВ «ТВІЙ ГАЗЗБУТ», 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 - Оператори) Договорів електропостачальника про надання послуг з розподілу/передачі електричної енергії. </w:t>
      </w:r>
    </w:p>
    <w:p w14:paraId="1E85ADEE" w14:textId="77777777" w:rsidR="00B332C7" w:rsidRPr="00FE5081" w:rsidRDefault="00B332C7" w:rsidP="00B332C7">
      <w:pPr>
        <w:ind w:firstLine="567"/>
        <w:jc w:val="both"/>
        <w:rPr>
          <w:rFonts w:asciiTheme="minorHAnsi" w:eastAsia="Times New Roman" w:hAnsiTheme="minorHAnsi" w:cstheme="minorHAnsi"/>
          <w:sz w:val="16"/>
          <w:szCs w:val="16"/>
        </w:rPr>
      </w:pPr>
      <w:r w:rsidRPr="00FE5081">
        <w:rPr>
          <w:rFonts w:asciiTheme="minorHAnsi" w:eastAsia="Times New Roman" w:hAnsiTheme="minorHAnsi" w:cstheme="minorHAnsi"/>
          <w:sz w:val="16"/>
          <w:szCs w:val="16"/>
        </w:rPr>
        <w:t xml:space="preserve">Предмет комерційної пропозиції: Постачання електричної енергії як товарної продукції. </w:t>
      </w:r>
    </w:p>
    <w:p w14:paraId="096E4254" w14:textId="77777777" w:rsidR="00B332C7" w:rsidRPr="00FE5081" w:rsidRDefault="00B332C7" w:rsidP="00B332C7">
      <w:pPr>
        <w:ind w:firstLine="567"/>
        <w:jc w:val="both"/>
        <w:rPr>
          <w:rFonts w:asciiTheme="minorHAnsi" w:eastAsia="Times New Roman" w:hAnsiTheme="minorHAnsi" w:cstheme="minorHAnsi"/>
          <w:sz w:val="16"/>
          <w:szCs w:val="16"/>
        </w:rPr>
      </w:pPr>
    </w:p>
    <w:p w14:paraId="65F35333" w14:textId="77777777" w:rsidR="00B332C7" w:rsidRPr="00FE5081" w:rsidRDefault="00B332C7" w:rsidP="00B332C7">
      <w:pPr>
        <w:ind w:firstLine="567"/>
        <w:jc w:val="both"/>
        <w:rPr>
          <w:rFonts w:asciiTheme="minorHAnsi" w:eastAsia="Times New Roman" w:hAnsiTheme="minorHAnsi" w:cstheme="minorHAnsi"/>
          <w:b/>
          <w:sz w:val="16"/>
          <w:szCs w:val="16"/>
        </w:rPr>
      </w:pPr>
      <w:r w:rsidRPr="00FE5081">
        <w:rPr>
          <w:rFonts w:asciiTheme="minorHAnsi" w:eastAsia="Times New Roman" w:hAnsiTheme="minorHAnsi" w:cstheme="minorHAnsi"/>
          <w:b/>
          <w:sz w:val="16"/>
          <w:szCs w:val="16"/>
        </w:rPr>
        <w:t>Термін дії цієї комерційної пропозиції: початок - __________ 202_р.; кінець – __.__.202_р.</w:t>
      </w:r>
    </w:p>
    <w:p w14:paraId="42CBBEB1" w14:textId="77777777" w:rsidR="00B332C7" w:rsidRPr="00FE5081" w:rsidRDefault="00B332C7" w:rsidP="00B332C7">
      <w:pPr>
        <w:ind w:firstLine="567"/>
        <w:jc w:val="both"/>
        <w:rPr>
          <w:rFonts w:asciiTheme="minorHAnsi" w:hAnsiTheme="minorHAnsi" w:cstheme="minorHAnsi"/>
          <w:sz w:val="16"/>
          <w:szCs w:val="16"/>
        </w:rPr>
      </w:pPr>
      <w:bookmarkStart w:id="0" w:name="_Hlk139360621"/>
      <w:r w:rsidRPr="00FE5081">
        <w:rPr>
          <w:rFonts w:asciiTheme="minorHAnsi" w:hAnsiTheme="minorHAnsi" w:cstheme="minorHAnsi"/>
          <w:sz w:val="16"/>
          <w:szCs w:val="16"/>
        </w:rPr>
        <w:t xml:space="preserve">Постачання вважається продовженим </w:t>
      </w:r>
      <w:r w:rsidRPr="00FE5081">
        <w:rPr>
          <w:rFonts w:asciiTheme="minorHAnsi" w:hAnsiTheme="minorHAnsi" w:cstheme="minorHAnsi"/>
          <w:b/>
          <w:bCs/>
          <w:i/>
          <w:iCs/>
          <w:sz w:val="16"/>
          <w:szCs w:val="16"/>
        </w:rPr>
        <w:t>на умовах цієї комерційної пропозиції на</w:t>
      </w:r>
      <w:r w:rsidRPr="00FE5081">
        <w:rPr>
          <w:rFonts w:asciiTheme="minorHAnsi" w:hAnsiTheme="minorHAnsi" w:cstheme="minorHAnsi"/>
          <w:sz w:val="16"/>
          <w:szCs w:val="16"/>
        </w:rPr>
        <w:t xml:space="preserve"> кожний наступний календарний рік, якщо за 30 днів до закінчення вказаного терміну постачання жодною із Сторін не буде письмово заявлено про припинення </w:t>
      </w:r>
      <w:r w:rsidRPr="00FE5081">
        <w:rPr>
          <w:rFonts w:asciiTheme="minorHAnsi" w:hAnsiTheme="minorHAnsi" w:cstheme="minorHAnsi"/>
          <w:b/>
          <w:bCs/>
          <w:i/>
          <w:iCs/>
          <w:sz w:val="16"/>
          <w:szCs w:val="16"/>
        </w:rPr>
        <w:t>дії Договору</w:t>
      </w:r>
      <w:r w:rsidRPr="00FE5081">
        <w:rPr>
          <w:rFonts w:asciiTheme="minorHAnsi" w:hAnsiTheme="minorHAnsi" w:cstheme="minorHAnsi"/>
          <w:i/>
          <w:iCs/>
          <w:sz w:val="16"/>
          <w:szCs w:val="16"/>
        </w:rPr>
        <w:t>,</w:t>
      </w:r>
      <w:r w:rsidRPr="00FE5081">
        <w:rPr>
          <w:rFonts w:asciiTheme="minorHAnsi" w:hAnsiTheme="minorHAnsi" w:cstheme="minorHAnsi"/>
          <w:sz w:val="16"/>
          <w:szCs w:val="16"/>
        </w:rPr>
        <w:t xml:space="preserve"> або про перегляд умов комерційної пропозиції. Кількість пролонгацій необмежена.</w:t>
      </w:r>
      <w:bookmarkEnd w:id="0"/>
    </w:p>
    <w:p w14:paraId="7B76DD6F" w14:textId="77777777" w:rsidR="008B5546" w:rsidRPr="00FE5081" w:rsidRDefault="008B5546" w:rsidP="00B332C7">
      <w:pPr>
        <w:ind w:firstLine="567"/>
        <w:jc w:val="both"/>
        <w:rPr>
          <w:rFonts w:asciiTheme="minorHAnsi" w:hAnsiTheme="minorHAnsi" w:cstheme="minorHAnsi"/>
          <w:sz w:val="16"/>
          <w:szCs w:val="16"/>
        </w:rPr>
      </w:pPr>
    </w:p>
    <w:tbl>
      <w:tblPr>
        <w:tblW w:w="10572" w:type="dxa"/>
        <w:jc w:val="center"/>
        <w:tblCellMar>
          <w:left w:w="10" w:type="dxa"/>
          <w:right w:w="10" w:type="dxa"/>
        </w:tblCellMar>
        <w:tblLook w:val="0000" w:firstRow="0" w:lastRow="0" w:firstColumn="0" w:lastColumn="0" w:noHBand="0" w:noVBand="0"/>
      </w:tblPr>
      <w:tblGrid>
        <w:gridCol w:w="1413"/>
        <w:gridCol w:w="9159"/>
      </w:tblGrid>
      <w:tr w:rsidR="00B332C7" w:rsidRPr="00FE5081" w14:paraId="4C94CAF8" w14:textId="77777777" w:rsidTr="008C6525">
        <w:trPr>
          <w:trHeight w:hRule="exact" w:val="210"/>
          <w:jc w:val="center"/>
        </w:trPr>
        <w:tc>
          <w:tcPr>
            <w:tcW w:w="1413" w:type="dxa"/>
            <w:tcBorders>
              <w:top w:val="single" w:sz="4" w:space="0" w:color="auto"/>
              <w:left w:val="single" w:sz="4" w:space="0" w:color="auto"/>
            </w:tcBorders>
            <w:shd w:val="clear" w:color="auto" w:fill="FFFFFF"/>
            <w:vAlign w:val="center"/>
          </w:tcPr>
          <w:p w14:paraId="1D5F6D1C" w14:textId="77777777" w:rsidR="00B332C7" w:rsidRPr="00FE5081" w:rsidRDefault="00B332C7" w:rsidP="00BC2F80">
            <w:pPr>
              <w:pStyle w:val="12"/>
              <w:shd w:val="clear" w:color="auto" w:fill="auto"/>
              <w:spacing w:after="0" w:line="210" w:lineRule="exact"/>
              <w:jc w:val="center"/>
              <w:rPr>
                <w:rFonts w:asciiTheme="minorHAnsi" w:hAnsiTheme="minorHAnsi" w:cstheme="minorHAnsi"/>
                <w:i/>
                <w:sz w:val="16"/>
                <w:szCs w:val="16"/>
                <w:lang w:val="uk-UA"/>
              </w:rPr>
            </w:pPr>
            <w:r w:rsidRPr="00FE5081">
              <w:rPr>
                <w:rStyle w:val="af2"/>
                <w:rFonts w:asciiTheme="minorHAnsi" w:hAnsiTheme="minorHAnsi" w:cstheme="minorHAnsi"/>
                <w:sz w:val="16"/>
                <w:szCs w:val="16"/>
              </w:rPr>
              <w:t>Умова</w:t>
            </w:r>
          </w:p>
        </w:tc>
        <w:tc>
          <w:tcPr>
            <w:tcW w:w="9159" w:type="dxa"/>
            <w:tcBorders>
              <w:top w:val="single" w:sz="4" w:space="0" w:color="auto"/>
              <w:left w:val="single" w:sz="4" w:space="0" w:color="auto"/>
              <w:right w:val="single" w:sz="4" w:space="0" w:color="auto"/>
            </w:tcBorders>
            <w:shd w:val="clear" w:color="auto" w:fill="FFFFFF"/>
            <w:vAlign w:val="center"/>
          </w:tcPr>
          <w:p w14:paraId="70E998B8" w14:textId="77777777" w:rsidR="00B332C7" w:rsidRPr="00FE5081" w:rsidRDefault="00B332C7" w:rsidP="00BC2F80">
            <w:pPr>
              <w:pStyle w:val="12"/>
              <w:shd w:val="clear" w:color="auto" w:fill="auto"/>
              <w:spacing w:after="0" w:line="210" w:lineRule="exact"/>
              <w:jc w:val="center"/>
              <w:rPr>
                <w:rFonts w:asciiTheme="minorHAnsi" w:hAnsiTheme="minorHAnsi" w:cstheme="minorHAnsi"/>
                <w:i/>
                <w:sz w:val="16"/>
                <w:szCs w:val="16"/>
                <w:lang w:val="uk-UA"/>
              </w:rPr>
            </w:pPr>
            <w:r w:rsidRPr="00FE5081">
              <w:rPr>
                <w:rStyle w:val="af2"/>
                <w:rFonts w:asciiTheme="minorHAnsi" w:hAnsiTheme="minorHAnsi" w:cstheme="minorHAnsi"/>
                <w:sz w:val="16"/>
                <w:szCs w:val="16"/>
              </w:rPr>
              <w:t>Пропозиція</w:t>
            </w:r>
          </w:p>
        </w:tc>
      </w:tr>
      <w:tr w:rsidR="00B332C7" w:rsidRPr="002C261E" w14:paraId="4AAF27B2" w14:textId="77777777" w:rsidTr="008C6525">
        <w:trPr>
          <w:cantSplit/>
          <w:trHeight w:hRule="exact" w:val="7642"/>
          <w:jc w:val="center"/>
        </w:trPr>
        <w:tc>
          <w:tcPr>
            <w:tcW w:w="1413" w:type="dxa"/>
            <w:tcBorders>
              <w:top w:val="single" w:sz="4" w:space="0" w:color="auto"/>
              <w:left w:val="single" w:sz="4" w:space="0" w:color="auto"/>
            </w:tcBorders>
            <w:shd w:val="clear" w:color="auto" w:fill="FFFFFF"/>
            <w:textDirection w:val="btLr"/>
            <w:vAlign w:val="center"/>
          </w:tcPr>
          <w:p w14:paraId="033B7D50" w14:textId="77777777" w:rsidR="00B332C7" w:rsidRPr="002C261E" w:rsidRDefault="00B332C7" w:rsidP="008C6525">
            <w:pPr>
              <w:pStyle w:val="12"/>
              <w:shd w:val="clear" w:color="auto" w:fill="auto"/>
              <w:spacing w:after="0" w:line="240" w:lineRule="auto"/>
              <w:ind w:left="113" w:right="113"/>
              <w:jc w:val="center"/>
              <w:rPr>
                <w:rFonts w:asciiTheme="minorHAnsi" w:hAnsiTheme="minorHAnsi" w:cstheme="minorHAnsi"/>
                <w:sz w:val="16"/>
                <w:szCs w:val="16"/>
                <w:lang w:val="uk-UA"/>
              </w:rPr>
            </w:pPr>
            <w:r w:rsidRPr="002C261E">
              <w:rPr>
                <w:rStyle w:val="aa"/>
                <w:rFonts w:asciiTheme="minorHAnsi" w:hAnsiTheme="minorHAnsi" w:cstheme="minorHAnsi"/>
                <w:sz w:val="16"/>
                <w:szCs w:val="16"/>
                <w:lang w:val="uk-UA"/>
              </w:rPr>
              <w:t>Вартість електричної енергії</w:t>
            </w:r>
          </w:p>
        </w:tc>
        <w:tc>
          <w:tcPr>
            <w:tcW w:w="9159" w:type="dxa"/>
            <w:tcBorders>
              <w:top w:val="single" w:sz="4" w:space="0" w:color="auto"/>
              <w:left w:val="single" w:sz="4" w:space="0" w:color="auto"/>
              <w:right w:val="single" w:sz="4" w:space="0" w:color="auto"/>
            </w:tcBorders>
            <w:shd w:val="clear" w:color="auto" w:fill="FFFFFF"/>
            <w:vAlign w:val="center"/>
          </w:tcPr>
          <w:p w14:paraId="1C432B26" w14:textId="4A1DC42A" w:rsidR="00B332C7" w:rsidRPr="002C261E" w:rsidRDefault="00B332C7" w:rsidP="00BC2F80">
            <w:pPr>
              <w:ind w:right="132"/>
              <w:jc w:val="both"/>
              <w:rPr>
                <w:rFonts w:asciiTheme="minorHAnsi" w:eastAsia="Times New Roman" w:hAnsiTheme="minorHAnsi" w:cstheme="minorHAnsi"/>
                <w:sz w:val="16"/>
                <w:szCs w:val="16"/>
              </w:rPr>
            </w:pPr>
            <w:r w:rsidRPr="002C261E">
              <w:rPr>
                <w:rFonts w:asciiTheme="minorHAnsi" w:eastAsia="Times New Roman" w:hAnsiTheme="minorHAnsi" w:cstheme="minorHAnsi"/>
                <w:sz w:val="16"/>
                <w:szCs w:val="16"/>
              </w:rPr>
              <w:t>Для Споживача по площадці (-ках) вимірювання, віднесеній до групи «Б», вартість за розрахунковий період (місяць) визначається за формулою:</w:t>
            </w:r>
          </w:p>
          <w:p w14:paraId="0AF7C78A" w14:textId="77777777" w:rsidR="00B332C7" w:rsidRPr="002C261E" w:rsidRDefault="00B332C7" w:rsidP="00BC2F80">
            <w:pPr>
              <w:ind w:left="132" w:right="132"/>
              <w:jc w:val="center"/>
              <w:rPr>
                <w:rFonts w:asciiTheme="minorHAnsi" w:eastAsia="Times New Roman" w:hAnsiTheme="minorHAnsi" w:cstheme="minorHAnsi"/>
                <w:b/>
                <w:sz w:val="16"/>
                <w:szCs w:val="16"/>
              </w:rPr>
            </w:pPr>
            <w:r w:rsidRPr="002C261E">
              <w:rPr>
                <w:rFonts w:asciiTheme="minorHAnsi" w:eastAsia="Times New Roman" w:hAnsiTheme="minorHAnsi" w:cstheme="minorHAnsi"/>
                <w:b/>
                <w:sz w:val="16"/>
                <w:szCs w:val="16"/>
              </w:rPr>
              <w:t>В</w:t>
            </w:r>
            <w:r w:rsidRPr="002C261E">
              <w:rPr>
                <w:rFonts w:asciiTheme="minorHAnsi" w:eastAsia="Times New Roman" w:hAnsiTheme="minorHAnsi" w:cstheme="minorHAnsi"/>
                <w:b/>
                <w:sz w:val="16"/>
                <w:szCs w:val="16"/>
                <w:vertAlign w:val="subscript"/>
              </w:rPr>
              <w:t xml:space="preserve">ф </w:t>
            </w:r>
            <w:r w:rsidRPr="002C261E">
              <w:rPr>
                <w:rFonts w:asciiTheme="minorHAnsi" w:eastAsia="Times New Roman" w:hAnsiTheme="minorHAnsi" w:cstheme="minorHAnsi"/>
                <w:b/>
                <w:sz w:val="16"/>
                <w:szCs w:val="16"/>
              </w:rPr>
              <w:t>= V</w:t>
            </w:r>
            <w:r w:rsidRPr="002C261E">
              <w:rPr>
                <w:rFonts w:asciiTheme="minorHAnsi" w:eastAsia="Times New Roman" w:hAnsiTheme="minorHAnsi" w:cstheme="minorHAnsi"/>
                <w:b/>
                <w:sz w:val="16"/>
                <w:szCs w:val="16"/>
                <w:vertAlign w:val="subscript"/>
              </w:rPr>
              <w:t xml:space="preserve">ф </w:t>
            </w:r>
            <w:r w:rsidRPr="002C261E">
              <w:rPr>
                <w:rFonts w:asciiTheme="minorHAnsi" w:eastAsia="Times New Roman" w:hAnsiTheme="minorHAnsi" w:cstheme="minorHAnsi"/>
                <w:b/>
                <w:sz w:val="16"/>
                <w:szCs w:val="16"/>
              </w:rPr>
              <w:t>× (Ц + М + Т</w:t>
            </w:r>
            <w:r w:rsidRPr="002C261E">
              <w:rPr>
                <w:rFonts w:asciiTheme="minorHAnsi" w:eastAsia="Times New Roman" w:hAnsiTheme="minorHAnsi" w:cstheme="minorHAnsi"/>
                <w:b/>
                <w:sz w:val="16"/>
                <w:szCs w:val="16"/>
                <w:vertAlign w:val="subscript"/>
              </w:rPr>
              <w:t>осп</w:t>
            </w:r>
            <w:r w:rsidRPr="002C261E">
              <w:rPr>
                <w:rFonts w:asciiTheme="minorHAnsi" w:eastAsia="Times New Roman" w:hAnsiTheme="minorHAnsi" w:cstheme="minorHAnsi"/>
                <w:b/>
                <w:sz w:val="16"/>
                <w:szCs w:val="16"/>
              </w:rPr>
              <w:t>)</w:t>
            </w:r>
            <w:r w:rsidRPr="002C261E">
              <w:rPr>
                <w:rFonts w:asciiTheme="minorHAnsi" w:eastAsia="Times New Roman" w:hAnsiTheme="minorHAnsi" w:cstheme="minorHAnsi"/>
                <w:sz w:val="16"/>
                <w:szCs w:val="16"/>
              </w:rPr>
              <w:t>,</w:t>
            </w:r>
            <w:r w:rsidRPr="002C261E">
              <w:rPr>
                <w:rFonts w:asciiTheme="minorHAnsi" w:eastAsia="Times New Roman" w:hAnsiTheme="minorHAnsi" w:cstheme="minorHAnsi"/>
                <w:b/>
                <w:sz w:val="16"/>
                <w:szCs w:val="16"/>
              </w:rPr>
              <w:t xml:space="preserve"> </w:t>
            </w:r>
            <w:r w:rsidRPr="002C261E">
              <w:rPr>
                <w:rFonts w:asciiTheme="minorHAnsi" w:eastAsia="Times New Roman" w:hAnsiTheme="minorHAnsi" w:cstheme="minorHAnsi"/>
                <w:sz w:val="16"/>
                <w:szCs w:val="16"/>
              </w:rPr>
              <w:t xml:space="preserve">де </w:t>
            </w:r>
          </w:p>
          <w:p w14:paraId="5EAEA33E" w14:textId="77777777" w:rsidR="00B332C7" w:rsidRPr="002C261E" w:rsidRDefault="00B332C7" w:rsidP="00BC2F80">
            <w:pPr>
              <w:pStyle w:val="a3"/>
              <w:ind w:left="132" w:right="132"/>
              <w:rPr>
                <w:rFonts w:asciiTheme="minorHAnsi" w:eastAsia="Times New Roman" w:hAnsiTheme="minorHAnsi" w:cstheme="minorHAnsi"/>
                <w:b/>
              </w:rPr>
            </w:pPr>
            <w:r w:rsidRPr="002C261E">
              <w:rPr>
                <w:rStyle w:val="aa"/>
                <w:rFonts w:asciiTheme="minorHAnsi" w:hAnsiTheme="minorHAnsi" w:cstheme="minorHAnsi"/>
                <w:sz w:val="16"/>
                <w:szCs w:val="16"/>
              </w:rPr>
              <w:t>В</w:t>
            </w:r>
            <w:r w:rsidRPr="002C261E">
              <w:rPr>
                <w:rStyle w:val="aa"/>
                <w:rFonts w:asciiTheme="minorHAnsi" w:hAnsiTheme="minorHAnsi" w:cstheme="minorHAnsi"/>
                <w:sz w:val="16"/>
                <w:szCs w:val="16"/>
                <w:vertAlign w:val="subscript"/>
              </w:rPr>
              <w:t>ф</w:t>
            </w:r>
            <w:r w:rsidRPr="002C261E">
              <w:rPr>
                <w:rStyle w:val="aa"/>
                <w:rFonts w:asciiTheme="minorHAnsi" w:hAnsiTheme="minorHAnsi" w:cstheme="minorHAnsi"/>
                <w:sz w:val="16"/>
                <w:szCs w:val="16"/>
              </w:rPr>
              <w:t xml:space="preserve">  </w:t>
            </w:r>
            <w:r w:rsidRPr="002C261E">
              <w:rPr>
                <w:rStyle w:val="11"/>
                <w:rFonts w:asciiTheme="minorHAnsi" w:hAnsiTheme="minorHAnsi" w:cstheme="minorHAnsi"/>
                <w:sz w:val="16"/>
                <w:szCs w:val="16"/>
              </w:rPr>
              <w:t>- вартість спожитого місячного обсягу електричної енергії у розрахунковому місяці постачання, грн без ПДВ;</w:t>
            </w:r>
          </w:p>
          <w:p w14:paraId="6CB95E82" w14:textId="77777777" w:rsidR="00B332C7" w:rsidRPr="002C261E" w:rsidRDefault="00B332C7" w:rsidP="00BC2F80">
            <w:pPr>
              <w:pStyle w:val="a3"/>
              <w:ind w:left="132" w:right="132"/>
              <w:rPr>
                <w:rStyle w:val="11"/>
                <w:rFonts w:asciiTheme="minorHAnsi" w:hAnsiTheme="minorHAnsi" w:cstheme="minorHAnsi"/>
                <w:sz w:val="16"/>
                <w:szCs w:val="16"/>
              </w:rPr>
            </w:pPr>
            <w:r w:rsidRPr="002C261E">
              <w:rPr>
                <w:rFonts w:asciiTheme="minorHAnsi" w:eastAsia="Times New Roman" w:hAnsiTheme="minorHAnsi" w:cstheme="minorHAnsi"/>
                <w:b/>
              </w:rPr>
              <w:t>V</w:t>
            </w:r>
            <w:r w:rsidRPr="002C261E">
              <w:rPr>
                <w:rFonts w:asciiTheme="minorHAnsi" w:eastAsia="Times New Roman" w:hAnsiTheme="minorHAnsi" w:cstheme="minorHAnsi"/>
                <w:b/>
                <w:vertAlign w:val="subscript"/>
              </w:rPr>
              <w:t>ф</w:t>
            </w:r>
            <w:r w:rsidRPr="002C261E">
              <w:rPr>
                <w:rStyle w:val="aa"/>
                <w:rFonts w:asciiTheme="minorHAnsi" w:hAnsiTheme="minorHAnsi" w:cstheme="minorHAnsi"/>
                <w:sz w:val="16"/>
                <w:szCs w:val="16"/>
              </w:rPr>
              <w:tab/>
            </w:r>
            <w:r w:rsidRPr="002C261E">
              <w:rPr>
                <w:rStyle w:val="11"/>
                <w:rFonts w:asciiTheme="minorHAnsi" w:hAnsiTheme="minorHAnsi" w:cstheme="minorHAnsi"/>
                <w:sz w:val="16"/>
                <w:szCs w:val="16"/>
              </w:rPr>
              <w:t xml:space="preserve">- фактичний обсяг споживання електричної енергії за місяць постачання, </w:t>
            </w:r>
            <w:r w:rsidRPr="002C261E">
              <w:rPr>
                <w:rStyle w:val="af0"/>
                <w:rFonts w:asciiTheme="minorHAnsi" w:hAnsiTheme="minorHAnsi" w:cstheme="minorHAnsi"/>
                <w:sz w:val="16"/>
                <w:szCs w:val="16"/>
              </w:rPr>
              <w:t>кВт</w:t>
            </w:r>
            <w:r w:rsidRPr="002C261E">
              <w:rPr>
                <w:rStyle w:val="11"/>
                <w:rFonts w:asciiTheme="minorHAnsi" w:hAnsiTheme="minorHAnsi" w:cstheme="minorHAnsi"/>
                <w:sz w:val="16"/>
                <w:szCs w:val="16"/>
              </w:rPr>
              <w:t>*год;</w:t>
            </w:r>
          </w:p>
          <w:p w14:paraId="1E6B8B07" w14:textId="77777777" w:rsidR="00B332C7" w:rsidRPr="002C261E" w:rsidRDefault="00B332C7" w:rsidP="00BC2F80">
            <w:pPr>
              <w:pStyle w:val="a3"/>
              <w:tabs>
                <w:tab w:val="left" w:pos="517"/>
                <w:tab w:val="left" w:pos="1101"/>
              </w:tabs>
              <w:ind w:left="132" w:right="132"/>
              <w:rPr>
                <w:rStyle w:val="11"/>
                <w:rFonts w:asciiTheme="minorHAnsi" w:hAnsiTheme="minorHAnsi" w:cstheme="minorHAnsi"/>
                <w:sz w:val="16"/>
                <w:szCs w:val="16"/>
              </w:rPr>
            </w:pPr>
            <w:r w:rsidRPr="002C261E">
              <w:rPr>
                <w:rStyle w:val="100"/>
                <w:rFonts w:asciiTheme="minorHAnsi" w:hAnsiTheme="minorHAnsi" w:cstheme="minorHAnsi"/>
                <w:sz w:val="16"/>
                <w:szCs w:val="16"/>
              </w:rPr>
              <w:t>Ц</w:t>
            </w:r>
            <w:r w:rsidRPr="002C261E">
              <w:rPr>
                <w:rStyle w:val="100"/>
                <w:rFonts w:asciiTheme="minorHAnsi" w:hAnsiTheme="minorHAnsi" w:cstheme="minorHAnsi"/>
                <w:sz w:val="16"/>
                <w:szCs w:val="16"/>
              </w:rPr>
              <w:tab/>
            </w:r>
            <w:r w:rsidRPr="002C261E">
              <w:rPr>
                <w:rStyle w:val="11"/>
                <w:rFonts w:asciiTheme="minorHAnsi" w:hAnsiTheme="minorHAnsi" w:cstheme="minorHAnsi"/>
                <w:sz w:val="16"/>
                <w:szCs w:val="16"/>
              </w:rPr>
              <w:t>- середньозважена ціна закупівлі електричної енергії, що фактично склалася для Постачальника на ринку «на добу наперед» у відповідний період постачання, з врахуванням вимог пункту 5.1. Правил ринку «на добу наперед» та внутрішньодобового ринку. Така ціна зазначається на сайті Оператора ринку: http://www.oree.com.ua. 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w:t>
            </w:r>
            <w:r w:rsidRPr="002C261E">
              <w:rPr>
                <w:rStyle w:val="af0"/>
                <w:rFonts w:asciiTheme="minorHAnsi" w:hAnsiTheme="minorHAnsi" w:cstheme="minorHAnsi"/>
                <w:sz w:val="16"/>
                <w:szCs w:val="16"/>
              </w:rPr>
              <w:t>кВт</w:t>
            </w:r>
            <w:r w:rsidRPr="002C261E">
              <w:rPr>
                <w:rStyle w:val="11"/>
                <w:rFonts w:asciiTheme="minorHAnsi" w:hAnsiTheme="minorHAnsi" w:cstheme="minorHAnsi"/>
                <w:sz w:val="16"/>
                <w:szCs w:val="16"/>
              </w:rPr>
              <w:t>*год.</w:t>
            </w:r>
          </w:p>
          <w:p w14:paraId="1EC1514E" w14:textId="47B71604" w:rsidR="00B332C7" w:rsidRPr="002C261E" w:rsidRDefault="00B332C7" w:rsidP="00BC2F80">
            <w:pPr>
              <w:pStyle w:val="a3"/>
              <w:ind w:left="132" w:right="132"/>
              <w:rPr>
                <w:rStyle w:val="af0"/>
                <w:rFonts w:asciiTheme="minorHAnsi" w:hAnsiTheme="minorHAnsi" w:cstheme="minorHAnsi"/>
                <w:sz w:val="16"/>
                <w:szCs w:val="16"/>
              </w:rPr>
            </w:pPr>
            <w:r w:rsidRPr="002C261E">
              <w:rPr>
                <w:rStyle w:val="af0"/>
                <w:rFonts w:asciiTheme="minorHAnsi" w:hAnsiTheme="minorHAnsi" w:cstheme="minorHAnsi"/>
                <w:sz w:val="16"/>
                <w:szCs w:val="16"/>
                <w:u w:val="none"/>
              </w:rPr>
              <w:t xml:space="preserve">М </w:t>
            </w:r>
            <w:r w:rsidRPr="002C261E">
              <w:rPr>
                <w:rStyle w:val="2"/>
                <w:rFonts w:asciiTheme="minorHAnsi" w:hAnsiTheme="minorHAnsi" w:cstheme="minorHAnsi"/>
                <w:sz w:val="16"/>
                <w:szCs w:val="16"/>
                <w:u w:val="none"/>
              </w:rPr>
              <w:t xml:space="preserve">- </w:t>
            </w:r>
            <w:r w:rsidRPr="002C261E">
              <w:rPr>
                <w:rStyle w:val="af0"/>
                <w:rFonts w:asciiTheme="minorHAnsi" w:hAnsiTheme="minorHAnsi" w:cstheme="minorHAnsi"/>
                <w:sz w:val="16"/>
                <w:szCs w:val="16"/>
                <w:u w:val="none"/>
              </w:rPr>
              <w:t>послуги Постачальника електроенергії (маржа), що складає</w:t>
            </w:r>
            <w:r w:rsidR="00FE5081" w:rsidRPr="002C261E">
              <w:rPr>
                <w:rStyle w:val="af0"/>
                <w:rFonts w:asciiTheme="minorHAnsi" w:hAnsiTheme="minorHAnsi" w:cstheme="minorHAnsi"/>
                <w:sz w:val="16"/>
                <w:szCs w:val="16"/>
                <w:u w:val="none"/>
              </w:rPr>
              <w:t xml:space="preserve"> </w:t>
            </w:r>
            <w:r w:rsidRPr="002C261E">
              <w:rPr>
                <w:rStyle w:val="af0"/>
                <w:rFonts w:asciiTheme="minorHAnsi" w:hAnsiTheme="minorHAnsi" w:cstheme="minorHAnsi"/>
                <w:sz w:val="16"/>
                <w:szCs w:val="16"/>
              </w:rPr>
              <w:t>_____</w:t>
            </w:r>
            <w:r w:rsidRPr="002C261E">
              <w:rPr>
                <w:rStyle w:val="af0"/>
                <w:rFonts w:asciiTheme="minorHAnsi" w:hAnsiTheme="minorHAnsi" w:cstheme="minorHAnsi"/>
                <w:sz w:val="16"/>
                <w:szCs w:val="16"/>
                <w:u w:val="none"/>
              </w:rPr>
              <w:t xml:space="preserve">_ грн/кВт*год; </w:t>
            </w:r>
          </w:p>
          <w:p w14:paraId="7958D4EE" w14:textId="77777777" w:rsidR="00B332C7" w:rsidRPr="002C261E" w:rsidRDefault="00B332C7" w:rsidP="00BC2F80">
            <w:pPr>
              <w:pStyle w:val="a3"/>
              <w:ind w:left="132" w:right="132"/>
              <w:rPr>
                <w:rFonts w:asciiTheme="minorHAnsi" w:hAnsiTheme="minorHAnsi" w:cstheme="minorHAnsi"/>
                <w:shd w:val="clear" w:color="auto" w:fill="FFFFFF"/>
              </w:rPr>
            </w:pPr>
            <w:r w:rsidRPr="002C261E">
              <w:rPr>
                <w:rStyle w:val="aa"/>
                <w:rFonts w:asciiTheme="minorHAnsi" w:hAnsiTheme="minorHAnsi" w:cstheme="minorHAnsi"/>
                <w:sz w:val="16"/>
                <w:szCs w:val="16"/>
              </w:rPr>
              <w:t>Т</w:t>
            </w:r>
            <w:r w:rsidRPr="002C261E">
              <w:rPr>
                <w:rStyle w:val="aa"/>
                <w:rFonts w:asciiTheme="minorHAnsi" w:hAnsiTheme="minorHAnsi" w:cstheme="minorHAnsi"/>
                <w:sz w:val="16"/>
                <w:szCs w:val="16"/>
                <w:vertAlign w:val="subscript"/>
              </w:rPr>
              <w:t>осп</w:t>
            </w:r>
            <w:r w:rsidRPr="002C261E">
              <w:rPr>
                <w:rStyle w:val="aa"/>
                <w:rFonts w:asciiTheme="minorHAnsi" w:hAnsiTheme="minorHAnsi" w:cstheme="minorHAnsi"/>
                <w:sz w:val="16"/>
                <w:szCs w:val="16"/>
              </w:rPr>
              <w:t xml:space="preserve"> - </w:t>
            </w:r>
            <w:r w:rsidRPr="002C261E">
              <w:rPr>
                <w:rFonts w:asciiTheme="minorHAnsi" w:hAnsiTheme="minorHAnsi" w:cstheme="minorHAnsi"/>
                <w:shd w:val="clear" w:color="auto" w:fill="FFFFFF"/>
              </w:rPr>
              <w:t>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 грн/кВт*год.</w:t>
            </w:r>
          </w:p>
          <w:p w14:paraId="5FEDA61F" w14:textId="77777777" w:rsidR="00B332C7" w:rsidRPr="002C261E" w:rsidRDefault="00B332C7" w:rsidP="00BC2F80">
            <w:pPr>
              <w:ind w:right="132" w:firstLine="545"/>
              <w:jc w:val="both"/>
              <w:rPr>
                <w:rFonts w:asciiTheme="minorHAnsi" w:hAnsiTheme="minorHAnsi" w:cstheme="minorHAnsi"/>
                <w:b/>
                <w:bCs/>
                <w:sz w:val="16"/>
                <w:szCs w:val="16"/>
                <w:shd w:val="clear" w:color="auto" w:fill="FFFFFF"/>
              </w:rPr>
            </w:pPr>
            <w:r w:rsidRPr="002C261E">
              <w:rPr>
                <w:rFonts w:asciiTheme="minorHAnsi" w:eastAsia="Times New Roman" w:hAnsiTheme="minorHAnsi" w:cstheme="minorHAnsi"/>
                <w:sz w:val="16"/>
                <w:szCs w:val="16"/>
              </w:rPr>
              <w:t xml:space="preserve">Відповідно до ч. 2 ст. 236 Господарського кодексу України, при здійсненні оплати електричної енергії пізніше ніж через 30 календарних днів від дати оплати, Постачальник має право змінити ціну в односторонньому порядку, яка розраховується за формулою: </w:t>
            </w:r>
          </w:p>
          <w:p w14:paraId="000E0836" w14:textId="4FDBC845" w:rsidR="00B332C7" w:rsidRPr="002C261E" w:rsidRDefault="00B332C7" w:rsidP="00BC2F80">
            <w:pPr>
              <w:ind w:left="119"/>
              <w:jc w:val="center"/>
              <w:rPr>
                <w:rFonts w:asciiTheme="minorHAnsi" w:hAnsiTheme="minorHAnsi" w:cstheme="minorHAnsi"/>
                <w:sz w:val="16"/>
                <w:szCs w:val="16"/>
              </w:rPr>
            </w:pPr>
            <w:r w:rsidRPr="002C261E">
              <w:rPr>
                <w:rFonts w:asciiTheme="minorHAnsi" w:eastAsia="Times New Roman" w:hAnsiTheme="minorHAnsi" w:cstheme="minorHAnsi"/>
                <w:b/>
                <w:sz w:val="16"/>
                <w:szCs w:val="16"/>
              </w:rPr>
              <w:t>В</w:t>
            </w:r>
            <w:r w:rsidRPr="002C261E">
              <w:rPr>
                <w:rFonts w:asciiTheme="minorHAnsi" w:eastAsia="Times New Roman" w:hAnsiTheme="minorHAnsi" w:cstheme="minorHAnsi"/>
                <w:b/>
                <w:sz w:val="16"/>
                <w:szCs w:val="16"/>
                <w:vertAlign w:val="subscript"/>
              </w:rPr>
              <w:t>ф</w:t>
            </w:r>
            <w:r w:rsidRPr="002C261E" w:rsidDel="00294E67">
              <w:rPr>
                <w:rFonts w:asciiTheme="minorHAnsi" w:hAnsiTheme="minorHAnsi" w:cstheme="minorHAnsi"/>
                <w:sz w:val="16"/>
                <w:szCs w:val="16"/>
              </w:rPr>
              <w:t xml:space="preserve"> </w:t>
            </w:r>
            <w:r w:rsidRPr="002C261E">
              <w:rPr>
                <w:rFonts w:asciiTheme="minorHAnsi" w:hAnsiTheme="minorHAnsi" w:cstheme="minorHAnsi"/>
                <w:sz w:val="16"/>
                <w:szCs w:val="16"/>
              </w:rPr>
              <w:t xml:space="preserve">= </w:t>
            </w:r>
            <w:r w:rsidRPr="002C261E">
              <w:rPr>
                <w:rFonts w:asciiTheme="minorHAnsi" w:eastAsia="Times New Roman" w:hAnsiTheme="minorHAnsi" w:cstheme="minorHAnsi"/>
                <w:b/>
                <w:sz w:val="16"/>
                <w:szCs w:val="16"/>
              </w:rPr>
              <w:t>V</w:t>
            </w:r>
            <w:r w:rsidRPr="002C261E">
              <w:rPr>
                <w:rFonts w:asciiTheme="minorHAnsi" w:eastAsia="Times New Roman" w:hAnsiTheme="minorHAnsi" w:cstheme="minorHAnsi"/>
                <w:b/>
                <w:sz w:val="16"/>
                <w:szCs w:val="16"/>
                <w:vertAlign w:val="subscript"/>
              </w:rPr>
              <w:t xml:space="preserve">ф </w:t>
            </w:r>
            <w:r w:rsidRPr="002C261E">
              <w:rPr>
                <w:rFonts w:asciiTheme="minorHAnsi" w:eastAsia="Times New Roman" w:hAnsiTheme="minorHAnsi" w:cstheme="minorHAnsi"/>
                <w:b/>
                <w:sz w:val="16"/>
                <w:szCs w:val="16"/>
              </w:rPr>
              <w:t>× (</w:t>
            </w:r>
            <w:r w:rsidRPr="002C261E">
              <w:rPr>
                <w:rStyle w:val="aa"/>
                <w:rFonts w:asciiTheme="minorHAnsi" w:hAnsiTheme="minorHAnsi" w:cstheme="minorHAnsi"/>
                <w:sz w:val="16"/>
                <w:szCs w:val="16"/>
              </w:rPr>
              <w:t>Ц</w:t>
            </w:r>
            <w:r w:rsidRPr="002C261E">
              <w:rPr>
                <w:rFonts w:asciiTheme="minorHAnsi" w:hAnsiTheme="minorHAnsi" w:cstheme="minorHAnsi"/>
                <w:sz w:val="16"/>
                <w:szCs w:val="16"/>
              </w:rPr>
              <w:t xml:space="preserve"> * 1.25 + М +</w:t>
            </w:r>
            <w:r w:rsidRPr="002C261E">
              <w:rPr>
                <w:rStyle w:val="aa"/>
                <w:rFonts w:asciiTheme="minorHAnsi" w:hAnsiTheme="minorHAnsi" w:cstheme="minorHAnsi"/>
                <w:sz w:val="16"/>
                <w:szCs w:val="16"/>
              </w:rPr>
              <w:t xml:space="preserve"> Т</w:t>
            </w:r>
            <w:r w:rsidRPr="002C261E">
              <w:rPr>
                <w:rStyle w:val="aa"/>
                <w:rFonts w:asciiTheme="minorHAnsi" w:hAnsiTheme="minorHAnsi" w:cstheme="minorHAnsi"/>
                <w:sz w:val="16"/>
                <w:szCs w:val="16"/>
                <w:vertAlign w:val="subscript"/>
              </w:rPr>
              <w:t>осп</w:t>
            </w:r>
            <w:r w:rsidRPr="002C261E">
              <w:rPr>
                <w:rFonts w:asciiTheme="minorHAnsi" w:hAnsiTheme="minorHAnsi" w:cstheme="minorHAnsi"/>
                <w:sz w:val="16"/>
                <w:szCs w:val="16"/>
              </w:rPr>
              <w:t>)</w:t>
            </w:r>
          </w:p>
          <w:p w14:paraId="31F50F87" w14:textId="77777777" w:rsidR="00BD0A23" w:rsidRPr="002C261E" w:rsidRDefault="00BD0A23" w:rsidP="00BD0A23">
            <w:pPr>
              <w:ind w:left="127" w:right="132"/>
              <w:jc w:val="both"/>
              <w:rPr>
                <w:rFonts w:asciiTheme="minorHAnsi" w:hAnsiTheme="minorHAnsi" w:cstheme="minorHAnsi"/>
                <w:i/>
                <w:sz w:val="16"/>
                <w:szCs w:val="18"/>
              </w:rPr>
            </w:pPr>
            <w:r w:rsidRPr="002C261E">
              <w:rPr>
                <w:rFonts w:asciiTheme="minorHAnsi" w:hAnsiTheme="minorHAnsi" w:cstheme="minorHAnsi"/>
                <w:i/>
                <w:sz w:val="16"/>
                <w:szCs w:val="18"/>
              </w:rPr>
              <w:t>У разі перевищення фактичного місячного обсягу над заявленим/плановим/очікуваним обсягом електричної енергії на величину яка ≥20 %, вартість всього обсягу, що перевищує місячний заявлений/плановий/очікуваний за розрахунковий період (місяць) визначається за формулою:</w:t>
            </w:r>
          </w:p>
          <w:p w14:paraId="216182CA" w14:textId="77777777" w:rsidR="00BD0A23" w:rsidRPr="002C261E" w:rsidRDefault="00BD0A23" w:rsidP="00BD0A23">
            <w:pPr>
              <w:ind w:left="127" w:right="132"/>
              <w:jc w:val="both"/>
              <w:rPr>
                <w:rFonts w:asciiTheme="minorHAnsi" w:hAnsiTheme="minorHAnsi" w:cstheme="minorHAnsi"/>
                <w:i/>
                <w:sz w:val="16"/>
                <w:szCs w:val="18"/>
              </w:rPr>
            </w:pPr>
          </w:p>
          <w:p w14:paraId="34E34392" w14:textId="77777777" w:rsidR="00BD0A23" w:rsidRPr="002C261E" w:rsidRDefault="00BD0A23" w:rsidP="00BD0A23">
            <w:pPr>
              <w:ind w:left="127" w:right="132"/>
              <w:jc w:val="center"/>
              <w:rPr>
                <w:rFonts w:asciiTheme="minorHAnsi" w:hAnsiTheme="minorHAnsi" w:cstheme="minorHAnsi"/>
                <w:b/>
                <w:sz w:val="16"/>
                <w:szCs w:val="18"/>
              </w:rPr>
            </w:pPr>
            <w:r w:rsidRPr="002C261E">
              <w:rPr>
                <w:rFonts w:asciiTheme="minorHAnsi" w:hAnsiTheme="minorHAnsi" w:cstheme="minorHAnsi"/>
                <w:b/>
                <w:sz w:val="16"/>
                <w:szCs w:val="18"/>
              </w:rPr>
              <w:t>Воп = Vоп × (Ц*1.5 + М + Тосп).</w:t>
            </w:r>
          </w:p>
          <w:p w14:paraId="0DA3F6C2" w14:textId="77777777" w:rsidR="00BD0A23" w:rsidRPr="002C261E" w:rsidRDefault="00BD0A23" w:rsidP="00BD0A23">
            <w:pPr>
              <w:ind w:left="127" w:right="132"/>
              <w:jc w:val="both"/>
              <w:rPr>
                <w:rFonts w:asciiTheme="minorHAnsi" w:hAnsiTheme="minorHAnsi" w:cstheme="minorHAnsi"/>
                <w:sz w:val="16"/>
                <w:szCs w:val="18"/>
              </w:rPr>
            </w:pPr>
            <w:r w:rsidRPr="002C261E">
              <w:rPr>
                <w:rFonts w:asciiTheme="minorHAnsi" w:hAnsiTheme="minorHAnsi" w:cstheme="minorHAnsi"/>
                <w:b/>
                <w:sz w:val="16"/>
                <w:szCs w:val="18"/>
              </w:rPr>
              <w:t>Воп</w:t>
            </w:r>
            <w:r w:rsidRPr="002C261E">
              <w:rPr>
                <w:rFonts w:asciiTheme="minorHAnsi" w:hAnsiTheme="minorHAnsi" w:cstheme="minorHAnsi"/>
                <w:sz w:val="16"/>
                <w:szCs w:val="18"/>
              </w:rPr>
              <w:t xml:space="preserve">  - вартість всього обсягу електричної енергії у розрахунковому місяці постачання, що перевищує місячний заявлений/плановий/очікуваний грн без ПДВ;</w:t>
            </w:r>
          </w:p>
          <w:p w14:paraId="663E2539" w14:textId="77777777" w:rsidR="00BD0A23" w:rsidRPr="002C261E" w:rsidRDefault="00BD0A23" w:rsidP="00BD0A23">
            <w:pPr>
              <w:ind w:left="127" w:right="132"/>
              <w:jc w:val="both"/>
              <w:rPr>
                <w:rFonts w:asciiTheme="minorHAnsi" w:hAnsiTheme="minorHAnsi" w:cstheme="minorHAnsi"/>
                <w:sz w:val="16"/>
                <w:szCs w:val="18"/>
              </w:rPr>
            </w:pPr>
            <w:r w:rsidRPr="002C261E">
              <w:rPr>
                <w:rFonts w:asciiTheme="minorHAnsi" w:hAnsiTheme="minorHAnsi" w:cstheme="minorHAnsi"/>
                <w:b/>
                <w:sz w:val="16"/>
                <w:szCs w:val="18"/>
              </w:rPr>
              <w:t>Vоп</w:t>
            </w:r>
            <w:r w:rsidRPr="002C261E">
              <w:rPr>
                <w:rFonts w:asciiTheme="minorHAnsi" w:hAnsiTheme="minorHAnsi" w:cstheme="minorHAnsi"/>
                <w:sz w:val="16"/>
                <w:szCs w:val="18"/>
              </w:rPr>
              <w:tab/>
              <w:t>- обсяг електричної енергії за місяць постачання, що перевищує місячний заявлений/плановий/очікуваний, кВт*год;</w:t>
            </w:r>
          </w:p>
          <w:p w14:paraId="7926F71C" w14:textId="77777777" w:rsidR="00BD0A23" w:rsidRPr="002C261E" w:rsidRDefault="00BD0A23" w:rsidP="00BD0A23">
            <w:pPr>
              <w:ind w:left="127" w:right="132"/>
              <w:jc w:val="both"/>
              <w:rPr>
                <w:rFonts w:asciiTheme="minorHAnsi" w:hAnsiTheme="minorHAnsi" w:cstheme="minorHAnsi"/>
                <w:sz w:val="16"/>
                <w:szCs w:val="18"/>
              </w:rPr>
            </w:pPr>
            <w:r w:rsidRPr="002C261E">
              <w:rPr>
                <w:rFonts w:asciiTheme="minorHAnsi" w:hAnsiTheme="minorHAnsi" w:cstheme="minorHAnsi"/>
                <w:b/>
                <w:sz w:val="16"/>
                <w:szCs w:val="18"/>
              </w:rPr>
              <w:t>Ц</w:t>
            </w:r>
            <w:r w:rsidRPr="002C261E">
              <w:rPr>
                <w:rFonts w:asciiTheme="minorHAnsi" w:hAnsiTheme="minorHAnsi" w:cstheme="minorHAnsi"/>
                <w:sz w:val="16"/>
                <w:szCs w:val="18"/>
              </w:rPr>
              <w:tab/>
              <w:t>- середньозважена ціна закупівлі електричної енергії, що фактично склалася для Постачальника на ринку «на добу наперед» у відповідний період постачання, з врахуванням вимог пункту 5.1. Правил ринку «на добу наперед» та внутрішньодобового ринку. Така ціна зазначається на сайті Оператора ринку: http://www.oree.com.ua. 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грн/кВт*год.</w:t>
            </w:r>
          </w:p>
          <w:p w14:paraId="66E2F397" w14:textId="55D47AE2" w:rsidR="00BD0A23" w:rsidRPr="002C261E" w:rsidRDefault="00BD0A23" w:rsidP="00BD0A23">
            <w:pPr>
              <w:ind w:left="127" w:right="132"/>
              <w:jc w:val="both"/>
              <w:rPr>
                <w:rFonts w:asciiTheme="minorHAnsi" w:hAnsiTheme="minorHAnsi" w:cstheme="minorHAnsi"/>
                <w:sz w:val="16"/>
                <w:szCs w:val="18"/>
              </w:rPr>
            </w:pPr>
            <w:r w:rsidRPr="002C261E">
              <w:rPr>
                <w:rFonts w:asciiTheme="minorHAnsi" w:hAnsiTheme="minorHAnsi" w:cstheme="minorHAnsi"/>
                <w:b/>
                <w:sz w:val="16"/>
                <w:szCs w:val="18"/>
              </w:rPr>
              <w:t>М</w:t>
            </w:r>
            <w:r w:rsidRPr="002C261E">
              <w:rPr>
                <w:rFonts w:asciiTheme="minorHAnsi" w:hAnsiTheme="minorHAnsi" w:cstheme="minorHAnsi"/>
                <w:sz w:val="16"/>
                <w:szCs w:val="18"/>
              </w:rPr>
              <w:t xml:space="preserve"> - послуги Постачальника електроенергії (маржа), що складає</w:t>
            </w:r>
            <w:r w:rsidR="00FE5081" w:rsidRPr="002C261E">
              <w:rPr>
                <w:rFonts w:asciiTheme="minorHAnsi" w:hAnsiTheme="minorHAnsi" w:cstheme="minorHAnsi"/>
                <w:sz w:val="16"/>
                <w:szCs w:val="18"/>
              </w:rPr>
              <w:t xml:space="preserve"> </w:t>
            </w:r>
            <w:r w:rsidRPr="002C261E">
              <w:rPr>
                <w:rFonts w:asciiTheme="minorHAnsi" w:hAnsiTheme="minorHAnsi" w:cstheme="minorHAnsi"/>
                <w:sz w:val="16"/>
                <w:szCs w:val="18"/>
              </w:rPr>
              <w:t xml:space="preserve">_______ грн/кВт*год; </w:t>
            </w:r>
          </w:p>
          <w:p w14:paraId="28E3EAB0" w14:textId="497142AD" w:rsidR="000148EF" w:rsidRPr="002C261E" w:rsidRDefault="00BD0A23" w:rsidP="000148EF">
            <w:pPr>
              <w:pStyle w:val="a3"/>
              <w:ind w:left="132" w:right="132"/>
              <w:rPr>
                <w:rFonts w:asciiTheme="minorHAnsi" w:hAnsiTheme="minorHAnsi" w:cstheme="minorHAnsi"/>
                <w:szCs w:val="18"/>
              </w:rPr>
            </w:pPr>
            <w:r w:rsidRPr="002C261E">
              <w:rPr>
                <w:rFonts w:asciiTheme="minorHAnsi" w:hAnsiTheme="minorHAnsi" w:cstheme="minorHAnsi"/>
                <w:b/>
                <w:szCs w:val="18"/>
              </w:rPr>
              <w:t>Тосп</w:t>
            </w:r>
            <w:r w:rsidRPr="002C261E">
              <w:rPr>
                <w:rFonts w:asciiTheme="minorHAnsi" w:hAnsiTheme="minorHAnsi" w:cstheme="minorHAnsi"/>
                <w:szCs w:val="18"/>
              </w:rPr>
              <w:t xml:space="preserve"> - 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 грн/кВт*год.</w:t>
            </w:r>
          </w:p>
        </w:tc>
      </w:tr>
      <w:tr w:rsidR="00B332C7" w:rsidRPr="002C261E" w14:paraId="576DE825" w14:textId="77777777" w:rsidTr="008C6525">
        <w:trPr>
          <w:cantSplit/>
          <w:trHeight w:hRule="exact" w:val="1001"/>
          <w:jc w:val="center"/>
        </w:trPr>
        <w:tc>
          <w:tcPr>
            <w:tcW w:w="1413" w:type="dxa"/>
            <w:tcBorders>
              <w:top w:val="single" w:sz="4" w:space="0" w:color="auto"/>
              <w:left w:val="single" w:sz="4" w:space="0" w:color="auto"/>
            </w:tcBorders>
            <w:shd w:val="clear" w:color="auto" w:fill="FFFFFF"/>
            <w:textDirection w:val="btLr"/>
            <w:vAlign w:val="center"/>
          </w:tcPr>
          <w:p w14:paraId="3C92B5A0" w14:textId="77777777" w:rsidR="00B332C7" w:rsidRPr="002C261E" w:rsidRDefault="00B332C7" w:rsidP="008C6525">
            <w:pPr>
              <w:pStyle w:val="12"/>
              <w:shd w:val="clear" w:color="auto" w:fill="auto"/>
              <w:spacing w:after="0" w:line="240" w:lineRule="auto"/>
              <w:ind w:left="113" w:right="113"/>
              <w:jc w:val="center"/>
              <w:rPr>
                <w:rStyle w:val="aa"/>
                <w:rFonts w:asciiTheme="minorHAnsi" w:hAnsiTheme="minorHAnsi" w:cstheme="minorHAnsi"/>
                <w:b w:val="0"/>
                <w:bCs w:val="0"/>
                <w:sz w:val="16"/>
                <w:szCs w:val="16"/>
                <w:lang w:val="uk-UA"/>
              </w:rPr>
            </w:pPr>
            <w:r w:rsidRPr="002C261E">
              <w:rPr>
                <w:rStyle w:val="aa"/>
                <w:rFonts w:asciiTheme="minorHAnsi" w:hAnsiTheme="minorHAnsi" w:cstheme="minorHAnsi"/>
                <w:sz w:val="16"/>
                <w:szCs w:val="16"/>
                <w:lang w:val="uk-UA"/>
              </w:rPr>
              <w:lastRenderedPageBreak/>
              <w:t>Попередня ціна електричної енергії</w:t>
            </w:r>
          </w:p>
        </w:tc>
        <w:tc>
          <w:tcPr>
            <w:tcW w:w="9159" w:type="dxa"/>
            <w:tcBorders>
              <w:top w:val="single" w:sz="4" w:space="0" w:color="auto"/>
              <w:left w:val="single" w:sz="4" w:space="0" w:color="auto"/>
              <w:right w:val="single" w:sz="4" w:space="0" w:color="auto"/>
            </w:tcBorders>
            <w:shd w:val="clear" w:color="auto" w:fill="FFFFFF"/>
            <w:vAlign w:val="center"/>
          </w:tcPr>
          <w:p w14:paraId="634E8C6C" w14:textId="77777777" w:rsidR="00B332C7" w:rsidRPr="002C261E" w:rsidRDefault="00B332C7" w:rsidP="000148EF">
            <w:pPr>
              <w:ind w:left="132" w:right="132"/>
              <w:jc w:val="both"/>
              <w:rPr>
                <w:rFonts w:asciiTheme="minorHAnsi" w:eastAsia="Times New Roman" w:hAnsiTheme="minorHAnsi" w:cstheme="minorHAnsi"/>
                <w:sz w:val="16"/>
                <w:szCs w:val="16"/>
              </w:rPr>
            </w:pPr>
            <w:r w:rsidRPr="002C261E">
              <w:rPr>
                <w:rFonts w:asciiTheme="minorHAnsi" w:eastAsia="Times New Roman" w:hAnsiTheme="minorHAnsi" w:cstheme="minorHAnsi"/>
                <w:sz w:val="16"/>
                <w:szCs w:val="16"/>
              </w:rPr>
              <w:t>Визначається як середньозважена ціна, яку сформовано з погодинних цін за останній повний розрахунковий період на ринку «на добу наперед» для 1 кВт*год (Цп)</w:t>
            </w:r>
          </w:p>
        </w:tc>
      </w:tr>
      <w:tr w:rsidR="00B332C7" w:rsidRPr="002C261E" w14:paraId="3BD97657" w14:textId="77777777" w:rsidTr="008C6525">
        <w:trPr>
          <w:cantSplit/>
          <w:trHeight w:hRule="exact" w:val="1271"/>
          <w:jc w:val="center"/>
        </w:trPr>
        <w:tc>
          <w:tcPr>
            <w:tcW w:w="1413" w:type="dxa"/>
            <w:tcBorders>
              <w:top w:val="single" w:sz="4" w:space="0" w:color="auto"/>
              <w:left w:val="single" w:sz="4" w:space="0" w:color="auto"/>
              <w:bottom w:val="single" w:sz="4" w:space="0" w:color="auto"/>
            </w:tcBorders>
            <w:shd w:val="clear" w:color="auto" w:fill="FFFFFF"/>
            <w:textDirection w:val="btLr"/>
            <w:vAlign w:val="center"/>
          </w:tcPr>
          <w:p w14:paraId="2E6FB646" w14:textId="77777777" w:rsidR="00B332C7" w:rsidRPr="002C261E" w:rsidRDefault="00B332C7" w:rsidP="008C6525">
            <w:pPr>
              <w:pStyle w:val="12"/>
              <w:shd w:val="clear" w:color="auto" w:fill="auto"/>
              <w:spacing w:after="0" w:line="240" w:lineRule="auto"/>
              <w:ind w:left="113" w:right="113"/>
              <w:jc w:val="center"/>
              <w:rPr>
                <w:rFonts w:asciiTheme="minorHAnsi" w:hAnsiTheme="minorHAnsi" w:cstheme="minorHAnsi"/>
                <w:sz w:val="16"/>
                <w:szCs w:val="16"/>
                <w:lang w:val="uk-UA"/>
              </w:rPr>
            </w:pPr>
            <w:r w:rsidRPr="002C261E">
              <w:rPr>
                <w:rStyle w:val="aa"/>
                <w:rFonts w:asciiTheme="minorHAnsi" w:hAnsiTheme="minorHAnsi" w:cstheme="minorHAnsi"/>
                <w:sz w:val="16"/>
                <w:szCs w:val="16"/>
                <w:lang w:val="uk-UA"/>
              </w:rPr>
              <w:t>Спосіб оплати за послугу з розподілу електроенергії</w:t>
            </w:r>
          </w:p>
        </w:tc>
        <w:tc>
          <w:tcPr>
            <w:tcW w:w="9159" w:type="dxa"/>
            <w:tcBorders>
              <w:top w:val="single" w:sz="4" w:space="0" w:color="auto"/>
              <w:left w:val="single" w:sz="4" w:space="0" w:color="auto"/>
              <w:bottom w:val="single" w:sz="4" w:space="0" w:color="auto"/>
              <w:right w:val="single" w:sz="4" w:space="0" w:color="auto"/>
            </w:tcBorders>
            <w:shd w:val="clear" w:color="auto" w:fill="FFFFFF"/>
            <w:vAlign w:val="center"/>
          </w:tcPr>
          <w:p w14:paraId="0EB06550" w14:textId="77777777" w:rsidR="00B332C7" w:rsidRPr="002C261E" w:rsidRDefault="00B332C7" w:rsidP="00BC2F80">
            <w:pPr>
              <w:tabs>
                <w:tab w:val="left" w:pos="226"/>
              </w:tabs>
              <w:ind w:left="132" w:right="132"/>
              <w:jc w:val="both"/>
              <w:rPr>
                <w:rFonts w:asciiTheme="minorHAnsi" w:eastAsia="Times New Roman" w:hAnsiTheme="minorHAnsi" w:cstheme="minorHAnsi"/>
                <w:b/>
                <w:sz w:val="16"/>
                <w:szCs w:val="16"/>
              </w:rPr>
            </w:pPr>
            <w:r w:rsidRPr="002C261E">
              <w:rPr>
                <w:rFonts w:asciiTheme="minorHAnsi" w:eastAsia="Times New Roman" w:hAnsiTheme="minorHAnsi" w:cstheme="minorHAnsi"/>
                <w:sz w:val="16"/>
                <w:szCs w:val="16"/>
              </w:rPr>
              <w:t>Споживач сплачує вартість послуги з розподілу електричної енергії безпосередньо Оператору системи розподілу.</w:t>
            </w:r>
          </w:p>
          <w:p w14:paraId="202B6549" w14:textId="77777777" w:rsidR="00B332C7" w:rsidRPr="002C261E" w:rsidRDefault="00B332C7" w:rsidP="00BC2F80">
            <w:pPr>
              <w:ind w:right="132" w:firstLine="132"/>
              <w:jc w:val="both"/>
              <w:rPr>
                <w:rFonts w:asciiTheme="minorHAnsi" w:hAnsiTheme="minorHAnsi" w:cstheme="minorHAnsi"/>
                <w:sz w:val="16"/>
                <w:szCs w:val="16"/>
              </w:rPr>
            </w:pPr>
          </w:p>
        </w:tc>
      </w:tr>
      <w:tr w:rsidR="00B332C7" w:rsidRPr="002C261E" w14:paraId="7AEBAB15" w14:textId="77777777" w:rsidTr="008C6525">
        <w:trPr>
          <w:cantSplit/>
          <w:trHeight w:hRule="exact" w:val="1842"/>
          <w:jc w:val="center"/>
        </w:trPr>
        <w:tc>
          <w:tcPr>
            <w:tcW w:w="1413" w:type="dxa"/>
            <w:tcBorders>
              <w:top w:val="single" w:sz="4" w:space="0" w:color="auto"/>
              <w:left w:val="single" w:sz="4" w:space="0" w:color="auto"/>
              <w:bottom w:val="single" w:sz="4" w:space="0" w:color="auto"/>
            </w:tcBorders>
            <w:shd w:val="clear" w:color="auto" w:fill="FFFFFF"/>
            <w:textDirection w:val="btLr"/>
            <w:vAlign w:val="center"/>
          </w:tcPr>
          <w:p w14:paraId="209DB2C3" w14:textId="77777777" w:rsidR="00B332C7" w:rsidRPr="002C261E" w:rsidRDefault="00B332C7" w:rsidP="008C6525">
            <w:pPr>
              <w:pStyle w:val="12"/>
              <w:shd w:val="clear" w:color="auto" w:fill="auto"/>
              <w:spacing w:after="0" w:line="240" w:lineRule="auto"/>
              <w:ind w:left="113" w:right="113"/>
              <w:jc w:val="center"/>
              <w:rPr>
                <w:rFonts w:asciiTheme="minorHAnsi" w:hAnsiTheme="minorHAnsi" w:cstheme="minorHAnsi"/>
                <w:sz w:val="16"/>
                <w:szCs w:val="16"/>
                <w:shd w:val="clear" w:color="auto" w:fill="FFFFFF"/>
                <w:lang w:val="uk-UA"/>
              </w:rPr>
            </w:pPr>
            <w:r w:rsidRPr="002C261E">
              <w:rPr>
                <w:rStyle w:val="aa"/>
                <w:rFonts w:asciiTheme="minorHAnsi" w:hAnsiTheme="minorHAnsi" w:cstheme="minorHAnsi"/>
                <w:sz w:val="16"/>
                <w:szCs w:val="16"/>
                <w:lang w:val="uk-UA"/>
              </w:rPr>
              <w:t>Спосіб оплати</w:t>
            </w:r>
          </w:p>
        </w:tc>
        <w:tc>
          <w:tcPr>
            <w:tcW w:w="9159" w:type="dxa"/>
            <w:tcBorders>
              <w:top w:val="single" w:sz="4" w:space="0" w:color="auto"/>
              <w:left w:val="single" w:sz="4" w:space="0" w:color="auto"/>
              <w:bottom w:val="single" w:sz="4" w:space="0" w:color="auto"/>
              <w:right w:val="single" w:sz="4" w:space="0" w:color="auto"/>
            </w:tcBorders>
            <w:shd w:val="clear" w:color="auto" w:fill="FFFFFF"/>
            <w:vAlign w:val="center"/>
          </w:tcPr>
          <w:p w14:paraId="256D22F8" w14:textId="77777777" w:rsidR="00B332C7" w:rsidRDefault="002C261E" w:rsidP="000148EF">
            <w:pPr>
              <w:ind w:left="132" w:right="132"/>
              <w:jc w:val="both"/>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 -----------------------------------</w:t>
            </w:r>
          </w:p>
          <w:p w14:paraId="09A786D1" w14:textId="48575FB6" w:rsidR="002C261E" w:rsidRPr="002C261E" w:rsidRDefault="002C261E" w:rsidP="000148EF">
            <w:pPr>
              <w:ind w:left="132" w:right="132"/>
              <w:jc w:val="both"/>
              <w:rPr>
                <w:rFonts w:asciiTheme="minorHAnsi" w:hAnsiTheme="minorHAnsi" w:cstheme="minorHAnsi"/>
                <w:i/>
                <w:iCs/>
                <w:sz w:val="16"/>
                <w:szCs w:val="16"/>
                <w:shd w:val="clear" w:color="auto" w:fill="FFFFFF"/>
                <w:lang w:eastAsia="uk-UA" w:bidi="uk-UA"/>
              </w:rPr>
            </w:pPr>
            <w:r>
              <w:rPr>
                <w:rFonts w:asciiTheme="minorHAnsi" w:eastAsia="Times New Roman" w:hAnsiTheme="minorHAnsi" w:cstheme="minorHAnsi"/>
                <w:i/>
                <w:iCs/>
                <w:sz w:val="16"/>
                <w:szCs w:val="16"/>
                <w:shd w:val="clear" w:color="auto" w:fill="FFFFFF"/>
                <w:lang w:eastAsia="uk-UA" w:bidi="uk-UA"/>
              </w:rPr>
              <w:t>(індивідуально</w:t>
            </w:r>
            <w:bookmarkStart w:id="1" w:name="_GoBack"/>
            <w:bookmarkEnd w:id="1"/>
            <w:r>
              <w:rPr>
                <w:rFonts w:asciiTheme="minorHAnsi" w:eastAsia="Times New Roman" w:hAnsiTheme="minorHAnsi" w:cstheme="minorHAnsi"/>
                <w:i/>
                <w:iCs/>
                <w:sz w:val="16"/>
                <w:szCs w:val="16"/>
                <w:shd w:val="clear" w:color="auto" w:fill="FFFFFF"/>
                <w:lang w:eastAsia="uk-UA" w:bidi="uk-UA"/>
              </w:rPr>
              <w:t>)</w:t>
            </w:r>
          </w:p>
        </w:tc>
      </w:tr>
      <w:tr w:rsidR="00B332C7" w:rsidRPr="002C261E" w14:paraId="046F8404" w14:textId="77777777" w:rsidTr="008C6525">
        <w:trPr>
          <w:cantSplit/>
          <w:trHeight w:hRule="exact" w:val="1995"/>
          <w:jc w:val="center"/>
        </w:trPr>
        <w:tc>
          <w:tcPr>
            <w:tcW w:w="1413" w:type="dxa"/>
            <w:tcBorders>
              <w:top w:val="single" w:sz="4" w:space="0" w:color="auto"/>
              <w:left w:val="single" w:sz="4" w:space="0" w:color="auto"/>
              <w:bottom w:val="single" w:sz="4" w:space="0" w:color="auto"/>
            </w:tcBorders>
            <w:shd w:val="clear" w:color="auto" w:fill="FFFFFF"/>
            <w:textDirection w:val="btLr"/>
            <w:vAlign w:val="center"/>
          </w:tcPr>
          <w:p w14:paraId="3E0F3672" w14:textId="77777777" w:rsidR="00B332C7" w:rsidRPr="002C261E" w:rsidRDefault="00B332C7" w:rsidP="008C6525">
            <w:pPr>
              <w:pStyle w:val="12"/>
              <w:shd w:val="clear" w:color="auto" w:fill="auto"/>
              <w:spacing w:after="0" w:line="240" w:lineRule="auto"/>
              <w:ind w:left="113" w:right="113"/>
              <w:jc w:val="center"/>
              <w:rPr>
                <w:rFonts w:asciiTheme="minorHAnsi" w:hAnsiTheme="minorHAnsi" w:cstheme="minorHAnsi"/>
                <w:sz w:val="16"/>
                <w:szCs w:val="16"/>
                <w:shd w:val="clear" w:color="auto" w:fill="FFFFFF"/>
                <w:lang w:val="uk-UA"/>
              </w:rPr>
            </w:pPr>
            <w:r w:rsidRPr="002C261E">
              <w:rPr>
                <w:rStyle w:val="aa"/>
                <w:rFonts w:asciiTheme="minorHAnsi" w:hAnsiTheme="minorHAnsi" w:cstheme="minorHAnsi"/>
                <w:sz w:val="16"/>
                <w:szCs w:val="16"/>
                <w:lang w:val="uk-UA"/>
              </w:rPr>
              <w:t>Розмір пені та/або штрафу</w:t>
            </w:r>
          </w:p>
        </w:tc>
        <w:tc>
          <w:tcPr>
            <w:tcW w:w="9159" w:type="dxa"/>
            <w:tcBorders>
              <w:top w:val="single" w:sz="4" w:space="0" w:color="auto"/>
              <w:left w:val="single" w:sz="4" w:space="0" w:color="auto"/>
              <w:bottom w:val="single" w:sz="4" w:space="0" w:color="auto"/>
              <w:right w:val="single" w:sz="4" w:space="0" w:color="auto"/>
            </w:tcBorders>
            <w:shd w:val="clear" w:color="auto" w:fill="FFFFFF"/>
            <w:vAlign w:val="center"/>
          </w:tcPr>
          <w:p w14:paraId="68A889F4" w14:textId="77777777" w:rsidR="00B332C7" w:rsidRPr="002C261E" w:rsidRDefault="00B332C7" w:rsidP="00BC2F80">
            <w:pPr>
              <w:tabs>
                <w:tab w:val="left" w:pos="266"/>
                <w:tab w:val="left" w:pos="851"/>
              </w:tabs>
              <w:ind w:left="132" w:right="132"/>
              <w:jc w:val="both"/>
              <w:rPr>
                <w:rFonts w:asciiTheme="minorHAnsi" w:eastAsia="Times New Roman" w:hAnsiTheme="minorHAnsi" w:cstheme="minorHAnsi"/>
                <w:b/>
                <w:sz w:val="16"/>
                <w:szCs w:val="16"/>
              </w:rPr>
            </w:pPr>
            <w:r w:rsidRPr="002C261E">
              <w:rPr>
                <w:rFonts w:asciiTheme="minorHAnsi" w:eastAsia="Times New Roman" w:hAnsiTheme="minorHAnsi" w:cstheme="minorHAnsi"/>
                <w:sz w:val="16"/>
                <w:szCs w:val="16"/>
              </w:rPr>
              <w:t>У разі несвоєчасної оплати</w:t>
            </w:r>
            <w:r w:rsidRPr="002C261E">
              <w:rPr>
                <w:rFonts w:asciiTheme="minorHAnsi" w:eastAsia="Times New Roman" w:hAnsiTheme="minorHAnsi" w:cstheme="minorHAnsi"/>
                <w:b/>
                <w:sz w:val="16"/>
                <w:szCs w:val="16"/>
              </w:rPr>
              <w:t xml:space="preserve"> </w:t>
            </w:r>
            <w:r w:rsidRPr="002C261E">
              <w:rPr>
                <w:rFonts w:asciiTheme="minorHAnsi" w:eastAsia="Times New Roman" w:hAnsiTheme="minorHAnsi" w:cstheme="minorHAnsi"/>
                <w:sz w:val="16"/>
                <w:szCs w:val="16"/>
              </w:rPr>
              <w:t>обумовлених даним Додатком платежів, Постачальник електричної енергії проводить Споживачу нарахування за весь час прострочення:</w:t>
            </w:r>
          </w:p>
          <w:p w14:paraId="24C14DFA" w14:textId="77777777" w:rsidR="00B332C7" w:rsidRPr="002C261E" w:rsidRDefault="00B332C7" w:rsidP="00BC2F80">
            <w:pPr>
              <w:tabs>
                <w:tab w:val="left" w:pos="0"/>
              </w:tabs>
              <w:ind w:left="132" w:right="132"/>
              <w:jc w:val="both"/>
              <w:rPr>
                <w:rFonts w:asciiTheme="minorHAnsi" w:eastAsia="Times New Roman" w:hAnsiTheme="minorHAnsi" w:cstheme="minorHAnsi"/>
                <w:sz w:val="16"/>
                <w:szCs w:val="16"/>
              </w:rPr>
            </w:pPr>
            <w:r w:rsidRPr="002C261E">
              <w:rPr>
                <w:rFonts w:asciiTheme="minorHAnsi" w:eastAsia="Times New Roman" w:hAnsiTheme="minorHAnsi" w:cstheme="minorHAnsi"/>
                <w:sz w:val="16"/>
                <w:szCs w:val="16"/>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26D93EB9" w14:textId="77777777" w:rsidR="00B332C7" w:rsidRPr="002C261E" w:rsidRDefault="00B332C7" w:rsidP="00BC2F80">
            <w:pPr>
              <w:tabs>
                <w:tab w:val="left" w:pos="0"/>
                <w:tab w:val="left" w:pos="860"/>
              </w:tabs>
              <w:ind w:left="132" w:right="132"/>
              <w:jc w:val="both"/>
              <w:rPr>
                <w:rFonts w:asciiTheme="minorHAnsi" w:eastAsia="Times New Roman" w:hAnsiTheme="minorHAnsi" w:cstheme="minorHAnsi"/>
                <w:sz w:val="16"/>
                <w:szCs w:val="16"/>
              </w:rPr>
            </w:pPr>
            <w:r w:rsidRPr="002C261E">
              <w:rPr>
                <w:rFonts w:asciiTheme="minorHAnsi" w:eastAsia="Times New Roman" w:hAnsiTheme="minorHAnsi" w:cstheme="minorHAnsi"/>
                <w:sz w:val="16"/>
                <w:szCs w:val="16"/>
              </w:rPr>
              <w:t>3% річних від простроченої суми.</w:t>
            </w:r>
          </w:p>
          <w:p w14:paraId="7747FCF2" w14:textId="77777777" w:rsidR="00B332C7" w:rsidRPr="002C261E" w:rsidRDefault="00B332C7" w:rsidP="00BC2F80">
            <w:pPr>
              <w:tabs>
                <w:tab w:val="left" w:pos="0"/>
              </w:tabs>
              <w:ind w:left="132" w:right="132"/>
              <w:jc w:val="both"/>
              <w:rPr>
                <w:rFonts w:asciiTheme="minorHAnsi" w:eastAsia="Times New Roman" w:hAnsiTheme="minorHAnsi" w:cstheme="minorHAnsi"/>
                <w:sz w:val="16"/>
                <w:szCs w:val="16"/>
              </w:rPr>
            </w:pPr>
            <w:r w:rsidRPr="002C261E">
              <w:rPr>
                <w:rFonts w:asciiTheme="minorHAnsi" w:eastAsia="Times New Roman" w:hAnsiTheme="minorHAnsi" w:cstheme="minorHAnsi"/>
                <w:sz w:val="16"/>
                <w:szCs w:val="16"/>
              </w:rPr>
              <w:t xml:space="preserve">При цьому сума боргу повинна бути сплачена Споживачем з урахуванням встановленого індексу інфляції. </w:t>
            </w:r>
          </w:p>
          <w:p w14:paraId="1FBFC388" w14:textId="77777777" w:rsidR="00B332C7" w:rsidRPr="002C261E" w:rsidRDefault="00B332C7" w:rsidP="00BC2F80">
            <w:pPr>
              <w:tabs>
                <w:tab w:val="left" w:pos="0"/>
              </w:tabs>
              <w:ind w:left="132" w:right="132"/>
              <w:jc w:val="both"/>
              <w:rPr>
                <w:rFonts w:asciiTheme="minorHAnsi" w:eastAsia="Times New Roman" w:hAnsiTheme="minorHAnsi" w:cstheme="minorHAnsi"/>
                <w:sz w:val="16"/>
                <w:szCs w:val="16"/>
              </w:rPr>
            </w:pPr>
            <w:r w:rsidRPr="002C261E">
              <w:rPr>
                <w:rFonts w:asciiTheme="minorHAnsi" w:eastAsia="Times New Roman" w:hAnsiTheme="minorHAnsi" w:cstheme="minorHAnsi"/>
                <w:sz w:val="16"/>
                <w:szCs w:val="16"/>
              </w:rPr>
              <w:t>У разі прострочення оплати на понад 30 (тридцять) календарних днів Споживач додатково сплачує штраф 10 % від суми боргу</w:t>
            </w:r>
          </w:p>
          <w:p w14:paraId="1ABCF660" w14:textId="77777777" w:rsidR="00B332C7" w:rsidRPr="002C261E" w:rsidRDefault="00B332C7" w:rsidP="00BC2F80">
            <w:pPr>
              <w:tabs>
                <w:tab w:val="left" w:pos="0"/>
              </w:tabs>
              <w:ind w:left="132" w:right="132"/>
              <w:jc w:val="both"/>
              <w:rPr>
                <w:rFonts w:asciiTheme="minorHAnsi" w:eastAsia="Times New Roman" w:hAnsiTheme="minorHAnsi" w:cstheme="minorHAnsi"/>
                <w:sz w:val="16"/>
                <w:szCs w:val="16"/>
              </w:rPr>
            </w:pPr>
            <w:r w:rsidRPr="002C261E">
              <w:rPr>
                <w:rFonts w:asciiTheme="minorHAnsi" w:eastAsia="Times New Roman" w:hAnsiTheme="minorHAnsi" w:cstheme="minorHAnsi"/>
                <w:sz w:val="16"/>
                <w:szCs w:val="16"/>
              </w:rPr>
              <w:t>Штраф,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5E447CAB" w14:textId="77777777" w:rsidR="00B332C7" w:rsidRPr="002C261E" w:rsidRDefault="00B332C7" w:rsidP="00BC2F80">
            <w:pPr>
              <w:tabs>
                <w:tab w:val="left" w:pos="0"/>
              </w:tabs>
              <w:ind w:left="132" w:right="132"/>
              <w:jc w:val="both"/>
              <w:rPr>
                <w:rFonts w:asciiTheme="minorHAnsi" w:hAnsiTheme="minorHAnsi" w:cstheme="minorHAnsi"/>
                <w:i/>
                <w:iCs/>
                <w:sz w:val="16"/>
                <w:szCs w:val="16"/>
                <w:shd w:val="clear" w:color="auto" w:fill="FFFFFF"/>
                <w:lang w:eastAsia="uk-UA" w:bidi="uk-UA"/>
              </w:rPr>
            </w:pPr>
          </w:p>
        </w:tc>
      </w:tr>
      <w:tr w:rsidR="00B332C7" w:rsidRPr="002C261E" w14:paraId="2904E422" w14:textId="77777777" w:rsidTr="008C6525">
        <w:trPr>
          <w:cantSplit/>
          <w:trHeight w:hRule="exact" w:val="1428"/>
          <w:jc w:val="center"/>
        </w:trPr>
        <w:tc>
          <w:tcPr>
            <w:tcW w:w="1413" w:type="dxa"/>
            <w:tcBorders>
              <w:top w:val="single" w:sz="4" w:space="0" w:color="auto"/>
              <w:left w:val="single" w:sz="4" w:space="0" w:color="auto"/>
              <w:bottom w:val="single" w:sz="4" w:space="0" w:color="auto"/>
            </w:tcBorders>
            <w:shd w:val="clear" w:color="auto" w:fill="FFFFFF"/>
            <w:textDirection w:val="btLr"/>
            <w:vAlign w:val="center"/>
          </w:tcPr>
          <w:p w14:paraId="45284367" w14:textId="77777777" w:rsidR="00B332C7" w:rsidRPr="002C261E" w:rsidRDefault="00B332C7" w:rsidP="008C6525">
            <w:pPr>
              <w:pStyle w:val="12"/>
              <w:shd w:val="clear" w:color="auto" w:fill="auto"/>
              <w:spacing w:after="0" w:line="240" w:lineRule="auto"/>
              <w:ind w:left="113" w:right="113"/>
              <w:jc w:val="center"/>
              <w:rPr>
                <w:rFonts w:asciiTheme="minorHAnsi" w:hAnsiTheme="minorHAnsi" w:cstheme="minorHAnsi"/>
                <w:sz w:val="16"/>
                <w:szCs w:val="16"/>
                <w:shd w:val="clear" w:color="auto" w:fill="FFFFFF"/>
                <w:lang w:val="uk-UA"/>
              </w:rPr>
            </w:pPr>
            <w:r w:rsidRPr="002C261E">
              <w:rPr>
                <w:rStyle w:val="aa"/>
                <w:rFonts w:asciiTheme="minorHAnsi" w:hAnsiTheme="minorHAnsi" w:cstheme="minorHAnsi"/>
                <w:sz w:val="16"/>
                <w:szCs w:val="16"/>
                <w:lang w:val="uk-UA"/>
              </w:rPr>
              <w:t>Порядок звіряння фактичного обсягу спожитої електроенергії</w:t>
            </w:r>
          </w:p>
        </w:tc>
        <w:tc>
          <w:tcPr>
            <w:tcW w:w="9159" w:type="dxa"/>
            <w:tcBorders>
              <w:top w:val="single" w:sz="4" w:space="0" w:color="auto"/>
              <w:left w:val="single" w:sz="4" w:space="0" w:color="auto"/>
              <w:bottom w:val="single" w:sz="4" w:space="0" w:color="auto"/>
              <w:right w:val="single" w:sz="4" w:space="0" w:color="auto"/>
            </w:tcBorders>
            <w:shd w:val="clear" w:color="auto" w:fill="FFFFFF"/>
            <w:vAlign w:val="center"/>
          </w:tcPr>
          <w:p w14:paraId="34AE97DE" w14:textId="77777777" w:rsidR="00B332C7" w:rsidRPr="002C261E" w:rsidRDefault="00B332C7" w:rsidP="00BC2F80">
            <w:pPr>
              <w:pStyle w:val="12"/>
              <w:shd w:val="clear" w:color="auto" w:fill="auto"/>
              <w:spacing w:after="0"/>
              <w:ind w:left="132"/>
              <w:rPr>
                <w:rFonts w:asciiTheme="minorHAnsi" w:hAnsiTheme="minorHAnsi" w:cstheme="minorHAnsi"/>
                <w:i/>
                <w:iCs/>
                <w:sz w:val="16"/>
                <w:szCs w:val="16"/>
                <w:shd w:val="clear" w:color="auto" w:fill="FFFFFF"/>
                <w:lang w:val="uk-UA" w:eastAsia="uk-UA" w:bidi="uk-UA"/>
              </w:rPr>
            </w:pPr>
            <w:r w:rsidRPr="002C261E">
              <w:rPr>
                <w:rFonts w:asciiTheme="minorHAnsi" w:hAnsiTheme="minorHAnsi" w:cstheme="minorHAnsi"/>
                <w:sz w:val="16"/>
                <w:szCs w:val="16"/>
                <w:lang w:val="uk-UA"/>
              </w:rPr>
              <w:t>Проводиться в перший робочий день місяця, що слідує за розрахунковим місяцем</w:t>
            </w:r>
          </w:p>
        </w:tc>
      </w:tr>
      <w:tr w:rsidR="00B332C7" w:rsidRPr="002C261E" w14:paraId="58417941" w14:textId="77777777" w:rsidTr="008C6525">
        <w:trPr>
          <w:cantSplit/>
          <w:trHeight w:hRule="exact" w:val="1554"/>
          <w:jc w:val="center"/>
        </w:trPr>
        <w:tc>
          <w:tcPr>
            <w:tcW w:w="1413" w:type="dxa"/>
            <w:tcBorders>
              <w:top w:val="single" w:sz="4" w:space="0" w:color="auto"/>
              <w:left w:val="single" w:sz="4" w:space="0" w:color="auto"/>
              <w:bottom w:val="single" w:sz="4" w:space="0" w:color="auto"/>
            </w:tcBorders>
            <w:shd w:val="clear" w:color="auto" w:fill="FFFFFF"/>
            <w:textDirection w:val="btLr"/>
            <w:vAlign w:val="center"/>
          </w:tcPr>
          <w:p w14:paraId="3BB0C6F1" w14:textId="77777777" w:rsidR="00B332C7" w:rsidRPr="002C261E" w:rsidRDefault="00B332C7" w:rsidP="008C6525">
            <w:pPr>
              <w:pStyle w:val="12"/>
              <w:shd w:val="clear" w:color="auto" w:fill="auto"/>
              <w:spacing w:after="0" w:line="240" w:lineRule="auto"/>
              <w:ind w:left="113" w:right="113"/>
              <w:jc w:val="center"/>
              <w:rPr>
                <w:rFonts w:asciiTheme="minorHAnsi" w:hAnsiTheme="minorHAnsi" w:cstheme="minorHAnsi"/>
                <w:sz w:val="16"/>
                <w:szCs w:val="16"/>
                <w:shd w:val="clear" w:color="auto" w:fill="FFFFFF"/>
                <w:lang w:val="uk-UA"/>
              </w:rPr>
            </w:pPr>
            <w:r w:rsidRPr="002C261E">
              <w:rPr>
                <w:rStyle w:val="aa"/>
                <w:rFonts w:asciiTheme="minorHAnsi" w:hAnsiTheme="minorHAnsi" w:cstheme="minorHAnsi"/>
                <w:sz w:val="16"/>
                <w:szCs w:val="16"/>
                <w:lang w:val="uk-UA"/>
              </w:rPr>
              <w:t>Термін надання рахунку за спожиту електричну енергію та строк його оплати</w:t>
            </w:r>
          </w:p>
        </w:tc>
        <w:tc>
          <w:tcPr>
            <w:tcW w:w="9159" w:type="dxa"/>
            <w:tcBorders>
              <w:top w:val="single" w:sz="4" w:space="0" w:color="auto"/>
              <w:left w:val="single" w:sz="4" w:space="0" w:color="auto"/>
              <w:bottom w:val="single" w:sz="4" w:space="0" w:color="auto"/>
              <w:right w:val="single" w:sz="4" w:space="0" w:color="auto"/>
            </w:tcBorders>
            <w:shd w:val="clear" w:color="auto" w:fill="FFFFFF"/>
            <w:vAlign w:val="center"/>
          </w:tcPr>
          <w:p w14:paraId="07CCD62F" w14:textId="77777777" w:rsidR="00B332C7" w:rsidRPr="002C261E" w:rsidRDefault="00B332C7" w:rsidP="00BC2F80">
            <w:pPr>
              <w:tabs>
                <w:tab w:val="left" w:pos="206"/>
              </w:tabs>
              <w:ind w:left="132" w:right="132"/>
              <w:jc w:val="both"/>
              <w:rPr>
                <w:rFonts w:asciiTheme="minorHAnsi" w:eastAsia="Times New Roman" w:hAnsiTheme="minorHAnsi" w:cstheme="minorHAnsi"/>
                <w:sz w:val="16"/>
                <w:szCs w:val="16"/>
              </w:rPr>
            </w:pPr>
            <w:r w:rsidRPr="002C261E">
              <w:rPr>
                <w:rFonts w:asciiTheme="minorHAnsi" w:eastAsia="Times New Roman" w:hAnsiTheme="minorHAnsi" w:cstheme="minorHAnsi"/>
                <w:sz w:val="16"/>
                <w:szCs w:val="16"/>
              </w:rPr>
              <w:t>Після закінчення</w:t>
            </w:r>
            <w:r w:rsidRPr="002C261E">
              <w:rPr>
                <w:rFonts w:asciiTheme="minorHAnsi" w:eastAsia="Times New Roman" w:hAnsiTheme="minorHAnsi" w:cstheme="minorHAnsi"/>
                <w:b/>
                <w:sz w:val="16"/>
                <w:szCs w:val="16"/>
              </w:rPr>
              <w:t xml:space="preserve"> </w:t>
            </w:r>
            <w:r w:rsidRPr="002C261E">
              <w:rPr>
                <w:rFonts w:asciiTheme="minorHAnsi" w:eastAsia="Times New Roman" w:hAnsiTheme="minorHAnsi" w:cstheme="minorHAnsi"/>
                <w:sz w:val="16"/>
                <w:szCs w:val="16"/>
              </w:rPr>
              <w:t xml:space="preserve">розрахункового періоду Постачальник надає Споживачу рахунок на оплату вартості спожитої електроенергії у розрахунковому періоді. Рахунок надається Споживачу на електронну пошту, вказану в реквізитах Договору, в особовому кабінеті, безпосередньо </w:t>
            </w:r>
            <w:r w:rsidRPr="002C261E">
              <w:rPr>
                <w:rFonts w:asciiTheme="minorHAnsi" w:hAnsiTheme="minorHAnsi" w:cstheme="minorHAnsi"/>
                <w:sz w:val="16"/>
                <w:szCs w:val="16"/>
                <w:shd w:val="clear" w:color="auto" w:fill="FFFFFF"/>
              </w:rPr>
              <w:t>у відповідних структурних підрозділах Постачальника</w:t>
            </w:r>
            <w:r w:rsidRPr="002C261E">
              <w:rPr>
                <w:rFonts w:asciiTheme="minorHAnsi" w:eastAsia="Times New Roman" w:hAnsiTheme="minorHAnsi" w:cstheme="minorHAnsi"/>
                <w:sz w:val="16"/>
                <w:szCs w:val="16"/>
              </w:rPr>
              <w:t xml:space="preserve">.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 </w:t>
            </w:r>
          </w:p>
        </w:tc>
      </w:tr>
      <w:tr w:rsidR="00B332C7" w:rsidRPr="002C261E" w14:paraId="2CB64FBC" w14:textId="77777777" w:rsidTr="008C6525">
        <w:trPr>
          <w:cantSplit/>
          <w:trHeight w:hRule="exact" w:val="2106"/>
          <w:jc w:val="center"/>
        </w:trPr>
        <w:tc>
          <w:tcPr>
            <w:tcW w:w="1413" w:type="dxa"/>
            <w:tcBorders>
              <w:top w:val="single" w:sz="4" w:space="0" w:color="auto"/>
              <w:left w:val="single" w:sz="4" w:space="0" w:color="auto"/>
              <w:bottom w:val="single" w:sz="4" w:space="0" w:color="auto"/>
            </w:tcBorders>
            <w:shd w:val="clear" w:color="auto" w:fill="FFFFFF"/>
            <w:textDirection w:val="btLr"/>
            <w:vAlign w:val="center"/>
          </w:tcPr>
          <w:p w14:paraId="62D58495" w14:textId="77777777" w:rsidR="00B332C7" w:rsidRPr="002C261E" w:rsidRDefault="00B332C7" w:rsidP="008C6525">
            <w:pPr>
              <w:pStyle w:val="12"/>
              <w:shd w:val="clear" w:color="auto" w:fill="auto"/>
              <w:spacing w:after="0" w:line="240" w:lineRule="auto"/>
              <w:ind w:left="113" w:right="113"/>
              <w:jc w:val="center"/>
              <w:rPr>
                <w:rFonts w:asciiTheme="minorHAnsi" w:hAnsiTheme="minorHAnsi" w:cstheme="minorHAnsi"/>
                <w:sz w:val="16"/>
                <w:szCs w:val="16"/>
                <w:shd w:val="clear" w:color="auto" w:fill="FFFFFF"/>
                <w:lang w:val="uk-UA"/>
              </w:rPr>
            </w:pPr>
            <w:r w:rsidRPr="002C261E">
              <w:rPr>
                <w:rStyle w:val="aa"/>
                <w:rFonts w:asciiTheme="minorHAnsi" w:hAnsiTheme="minorHAnsi" w:cstheme="minorHAnsi"/>
                <w:sz w:val="16"/>
                <w:szCs w:val="16"/>
                <w:lang w:val="uk-UA"/>
              </w:rPr>
              <w:t>Розмір штрафу за дострокове розірвання Договору у випадках, не передбачених умовами Договору</w:t>
            </w:r>
          </w:p>
        </w:tc>
        <w:tc>
          <w:tcPr>
            <w:tcW w:w="9159" w:type="dxa"/>
            <w:tcBorders>
              <w:top w:val="single" w:sz="4" w:space="0" w:color="auto"/>
              <w:left w:val="single" w:sz="4" w:space="0" w:color="auto"/>
              <w:bottom w:val="single" w:sz="4" w:space="0" w:color="auto"/>
              <w:right w:val="single" w:sz="4" w:space="0" w:color="auto"/>
            </w:tcBorders>
            <w:shd w:val="clear" w:color="auto" w:fill="FFFFFF"/>
            <w:vAlign w:val="center"/>
          </w:tcPr>
          <w:p w14:paraId="344C3D65" w14:textId="1EE1FD69" w:rsidR="00B332C7" w:rsidRPr="002C261E" w:rsidRDefault="00B332C7" w:rsidP="000148EF">
            <w:pPr>
              <w:tabs>
                <w:tab w:val="left" w:pos="5860"/>
                <w:tab w:val="left" w:pos="7580"/>
              </w:tabs>
              <w:ind w:left="132" w:right="132"/>
              <w:rPr>
                <w:rFonts w:asciiTheme="minorHAnsi" w:eastAsia="Times New Roman" w:hAnsiTheme="minorHAnsi" w:cstheme="minorHAnsi"/>
                <w:sz w:val="16"/>
                <w:szCs w:val="16"/>
              </w:rPr>
            </w:pPr>
            <w:r w:rsidRPr="002C261E">
              <w:rPr>
                <w:rFonts w:asciiTheme="minorHAnsi" w:eastAsia="Times New Roman" w:hAnsiTheme="minorHAnsi" w:cstheme="minorHAnsi"/>
                <w:sz w:val="16"/>
                <w:szCs w:val="16"/>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Споживача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6BDC096E" w14:textId="77777777" w:rsidR="00B332C7" w:rsidRPr="002C261E" w:rsidRDefault="00B332C7" w:rsidP="000148EF">
            <w:pPr>
              <w:ind w:left="132" w:right="132"/>
              <w:rPr>
                <w:rFonts w:asciiTheme="minorHAnsi" w:eastAsia="Times New Roman" w:hAnsiTheme="minorHAnsi" w:cstheme="minorHAnsi"/>
                <w:sz w:val="16"/>
                <w:szCs w:val="16"/>
              </w:rPr>
            </w:pPr>
            <w:r w:rsidRPr="002C261E">
              <w:rPr>
                <w:rFonts w:asciiTheme="minorHAnsi" w:eastAsia="Times New Roman" w:hAnsiTheme="minorHAnsi" w:cstheme="minorHAnsi"/>
                <w:sz w:val="16"/>
                <w:szCs w:val="16"/>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 ПРРЕЕ.</w:t>
            </w:r>
          </w:p>
          <w:p w14:paraId="7362B493" w14:textId="77777777" w:rsidR="00B332C7" w:rsidRPr="002C261E" w:rsidRDefault="00B332C7" w:rsidP="00BC2F80">
            <w:pPr>
              <w:pStyle w:val="12"/>
              <w:shd w:val="clear" w:color="auto" w:fill="auto"/>
              <w:spacing w:after="0"/>
              <w:rPr>
                <w:rFonts w:asciiTheme="minorHAnsi" w:hAnsiTheme="minorHAnsi" w:cstheme="minorHAnsi"/>
                <w:i/>
                <w:iCs/>
                <w:sz w:val="16"/>
                <w:szCs w:val="16"/>
                <w:shd w:val="clear" w:color="auto" w:fill="FFFFFF"/>
                <w:lang w:val="uk-UA" w:eastAsia="uk-UA" w:bidi="uk-UA"/>
              </w:rPr>
            </w:pPr>
          </w:p>
        </w:tc>
      </w:tr>
      <w:tr w:rsidR="00B332C7" w:rsidRPr="002C261E" w14:paraId="51F14C17" w14:textId="77777777" w:rsidTr="008C6525">
        <w:trPr>
          <w:cantSplit/>
          <w:trHeight w:hRule="exact" w:val="1287"/>
          <w:jc w:val="center"/>
        </w:trPr>
        <w:tc>
          <w:tcPr>
            <w:tcW w:w="1413" w:type="dxa"/>
            <w:tcBorders>
              <w:top w:val="single" w:sz="4" w:space="0" w:color="auto"/>
              <w:left w:val="single" w:sz="4" w:space="0" w:color="auto"/>
              <w:bottom w:val="single" w:sz="4" w:space="0" w:color="auto"/>
            </w:tcBorders>
            <w:shd w:val="clear" w:color="auto" w:fill="FFFFFF"/>
            <w:textDirection w:val="btLr"/>
            <w:vAlign w:val="center"/>
          </w:tcPr>
          <w:p w14:paraId="691D9B2A" w14:textId="77777777" w:rsidR="00B332C7" w:rsidRPr="002C261E" w:rsidRDefault="00B332C7" w:rsidP="008C6525">
            <w:pPr>
              <w:pStyle w:val="12"/>
              <w:shd w:val="clear" w:color="auto" w:fill="auto"/>
              <w:spacing w:after="0" w:line="240" w:lineRule="auto"/>
              <w:ind w:left="113" w:right="113"/>
              <w:jc w:val="center"/>
              <w:rPr>
                <w:rFonts w:asciiTheme="minorHAnsi" w:hAnsiTheme="minorHAnsi" w:cstheme="minorHAnsi"/>
                <w:sz w:val="16"/>
                <w:szCs w:val="16"/>
                <w:shd w:val="clear" w:color="auto" w:fill="FFFFFF"/>
                <w:lang w:val="uk-UA"/>
              </w:rPr>
            </w:pPr>
            <w:r w:rsidRPr="002C261E">
              <w:rPr>
                <w:rStyle w:val="aa"/>
                <w:rFonts w:asciiTheme="minorHAnsi" w:hAnsiTheme="minorHAnsi" w:cstheme="minorHAnsi"/>
                <w:sz w:val="16"/>
                <w:szCs w:val="16"/>
                <w:lang w:val="uk-UA"/>
              </w:rPr>
              <w:t>Компенсація за недотримання комерційної якості надання послуг</w:t>
            </w:r>
          </w:p>
        </w:tc>
        <w:tc>
          <w:tcPr>
            <w:tcW w:w="9159" w:type="dxa"/>
            <w:tcBorders>
              <w:top w:val="single" w:sz="4" w:space="0" w:color="auto"/>
              <w:left w:val="single" w:sz="4" w:space="0" w:color="auto"/>
              <w:bottom w:val="single" w:sz="4" w:space="0" w:color="auto"/>
              <w:right w:val="single" w:sz="4" w:space="0" w:color="auto"/>
            </w:tcBorders>
            <w:shd w:val="clear" w:color="auto" w:fill="FFFFFF"/>
            <w:vAlign w:val="center"/>
          </w:tcPr>
          <w:p w14:paraId="2FD6791E" w14:textId="77777777" w:rsidR="00B332C7" w:rsidRPr="002C261E" w:rsidRDefault="00B332C7" w:rsidP="00BC2F80">
            <w:pPr>
              <w:pStyle w:val="12"/>
              <w:shd w:val="clear" w:color="auto" w:fill="auto"/>
              <w:spacing w:after="0"/>
              <w:ind w:left="132" w:right="132"/>
              <w:rPr>
                <w:rFonts w:asciiTheme="minorHAnsi" w:hAnsiTheme="minorHAnsi" w:cstheme="minorHAnsi"/>
                <w:i/>
                <w:iCs/>
                <w:sz w:val="16"/>
                <w:szCs w:val="16"/>
                <w:shd w:val="clear" w:color="auto" w:fill="FFFFFF"/>
                <w:lang w:val="uk-UA" w:eastAsia="uk-UA" w:bidi="uk-UA"/>
              </w:rPr>
            </w:pPr>
            <w:r w:rsidRPr="002C261E">
              <w:rPr>
                <w:rFonts w:asciiTheme="minorHAnsi" w:hAnsiTheme="minorHAnsi" w:cstheme="minorHAnsi"/>
                <w:sz w:val="16"/>
                <w:szCs w:val="16"/>
                <w:lang w:val="uk-UA"/>
              </w:rPr>
              <w:t>За недотримання Постачальником комерційної якості послуг компенсація за недотримання постачальником комерційної якості надання послуг, компенсація надається у порядку та розмірі, визначеному постановою НКРЕКП №375 від 12.06.2018 року.</w:t>
            </w:r>
          </w:p>
        </w:tc>
      </w:tr>
      <w:tr w:rsidR="00B332C7" w:rsidRPr="002C261E" w14:paraId="1AD783D5" w14:textId="77777777" w:rsidTr="008C6525">
        <w:trPr>
          <w:cantSplit/>
          <w:trHeight w:val="1116"/>
          <w:jc w:val="center"/>
        </w:trPr>
        <w:tc>
          <w:tcPr>
            <w:tcW w:w="1413" w:type="dxa"/>
            <w:tcBorders>
              <w:top w:val="single" w:sz="4" w:space="0" w:color="auto"/>
              <w:left w:val="single" w:sz="4" w:space="0" w:color="auto"/>
              <w:bottom w:val="single" w:sz="4" w:space="0" w:color="auto"/>
            </w:tcBorders>
            <w:shd w:val="clear" w:color="auto" w:fill="FFFFFF"/>
            <w:textDirection w:val="btLr"/>
            <w:vAlign w:val="center"/>
          </w:tcPr>
          <w:p w14:paraId="3100E02E" w14:textId="77777777" w:rsidR="00B332C7" w:rsidRPr="002C261E" w:rsidRDefault="00B332C7" w:rsidP="008C6525">
            <w:pPr>
              <w:pStyle w:val="12"/>
              <w:shd w:val="clear" w:color="auto" w:fill="auto"/>
              <w:spacing w:after="0" w:line="240" w:lineRule="auto"/>
              <w:ind w:left="113" w:right="113"/>
              <w:jc w:val="center"/>
              <w:rPr>
                <w:rStyle w:val="aa"/>
                <w:rFonts w:asciiTheme="minorHAnsi" w:hAnsiTheme="minorHAnsi" w:cstheme="minorHAnsi"/>
                <w:b w:val="0"/>
                <w:bCs w:val="0"/>
                <w:sz w:val="16"/>
                <w:szCs w:val="16"/>
                <w:lang w:val="uk-UA"/>
              </w:rPr>
            </w:pPr>
            <w:r w:rsidRPr="002C261E">
              <w:rPr>
                <w:rFonts w:asciiTheme="minorHAnsi" w:hAnsiTheme="minorHAnsi" w:cstheme="minorHAnsi"/>
                <w:b/>
                <w:bCs/>
                <w:sz w:val="16"/>
                <w:szCs w:val="16"/>
                <w:lang w:val="uk-UA"/>
              </w:rPr>
              <w:t>Можливість постачання захищеним споживачам</w:t>
            </w:r>
          </w:p>
        </w:tc>
        <w:tc>
          <w:tcPr>
            <w:tcW w:w="9159" w:type="dxa"/>
            <w:tcBorders>
              <w:top w:val="single" w:sz="4" w:space="0" w:color="auto"/>
              <w:left w:val="single" w:sz="4" w:space="0" w:color="auto"/>
              <w:bottom w:val="single" w:sz="4" w:space="0" w:color="auto"/>
              <w:right w:val="single" w:sz="4" w:space="0" w:color="auto"/>
            </w:tcBorders>
            <w:shd w:val="clear" w:color="auto" w:fill="FFFFFF"/>
            <w:vAlign w:val="center"/>
          </w:tcPr>
          <w:p w14:paraId="09A505AD" w14:textId="77777777" w:rsidR="00B332C7" w:rsidRPr="002C261E" w:rsidRDefault="00B332C7" w:rsidP="00BC2F80">
            <w:pPr>
              <w:pStyle w:val="12"/>
              <w:shd w:val="clear" w:color="auto" w:fill="auto"/>
              <w:spacing w:after="0"/>
              <w:ind w:left="132" w:right="132"/>
              <w:rPr>
                <w:rFonts w:asciiTheme="minorHAnsi" w:hAnsiTheme="minorHAnsi" w:cstheme="minorHAnsi"/>
                <w:sz w:val="16"/>
                <w:szCs w:val="16"/>
                <w:lang w:val="uk-UA"/>
              </w:rPr>
            </w:pPr>
            <w:r w:rsidRPr="002C261E">
              <w:rPr>
                <w:rFonts w:asciiTheme="minorHAnsi" w:hAnsiTheme="minorHAnsi" w:cstheme="minorHAnsi"/>
                <w:sz w:val="16"/>
                <w:szCs w:val="16"/>
                <w:lang w:val="uk-UA"/>
              </w:rPr>
              <w:t>Так, з врахуванням особливостей визначених законодавством</w:t>
            </w:r>
          </w:p>
        </w:tc>
      </w:tr>
      <w:tr w:rsidR="00B332C7" w:rsidRPr="002C261E" w14:paraId="26F5AC4E" w14:textId="77777777" w:rsidTr="008C6525">
        <w:trPr>
          <w:cantSplit/>
          <w:trHeight w:hRule="exact" w:val="1692"/>
          <w:jc w:val="center"/>
        </w:trPr>
        <w:tc>
          <w:tcPr>
            <w:tcW w:w="1413" w:type="dxa"/>
            <w:tcBorders>
              <w:top w:val="single" w:sz="4" w:space="0" w:color="auto"/>
              <w:left w:val="single" w:sz="4" w:space="0" w:color="auto"/>
              <w:bottom w:val="single" w:sz="4" w:space="0" w:color="auto"/>
            </w:tcBorders>
            <w:shd w:val="clear" w:color="auto" w:fill="FFFFFF"/>
            <w:textDirection w:val="btLr"/>
            <w:vAlign w:val="center"/>
          </w:tcPr>
          <w:p w14:paraId="58E94EE1" w14:textId="77777777" w:rsidR="00B332C7" w:rsidRPr="002C261E" w:rsidRDefault="00B332C7" w:rsidP="008C6525">
            <w:pPr>
              <w:pStyle w:val="12"/>
              <w:shd w:val="clear" w:color="auto" w:fill="auto"/>
              <w:spacing w:after="0" w:line="240" w:lineRule="auto"/>
              <w:ind w:left="113" w:right="113"/>
              <w:jc w:val="center"/>
              <w:rPr>
                <w:rStyle w:val="aa"/>
                <w:rFonts w:asciiTheme="minorHAnsi" w:hAnsiTheme="minorHAnsi" w:cstheme="minorHAnsi"/>
                <w:b w:val="0"/>
                <w:bCs w:val="0"/>
                <w:sz w:val="16"/>
                <w:szCs w:val="16"/>
                <w:lang w:val="uk-UA"/>
              </w:rPr>
            </w:pPr>
            <w:r w:rsidRPr="002C261E">
              <w:rPr>
                <w:rFonts w:asciiTheme="minorHAnsi" w:hAnsiTheme="minorHAnsi" w:cstheme="minorHAnsi"/>
                <w:b/>
                <w:bCs/>
                <w:sz w:val="16"/>
                <w:szCs w:val="16"/>
                <w:lang w:val="uk-UA"/>
              </w:rPr>
              <w:t>Термін дії договору про постачання електричної енергії:</w:t>
            </w:r>
          </w:p>
        </w:tc>
        <w:tc>
          <w:tcPr>
            <w:tcW w:w="9159" w:type="dxa"/>
            <w:tcBorders>
              <w:top w:val="single" w:sz="4" w:space="0" w:color="auto"/>
              <w:left w:val="single" w:sz="4" w:space="0" w:color="auto"/>
              <w:bottom w:val="single" w:sz="4" w:space="0" w:color="auto"/>
              <w:right w:val="single" w:sz="4" w:space="0" w:color="auto"/>
            </w:tcBorders>
            <w:shd w:val="clear" w:color="auto" w:fill="FFFFFF"/>
            <w:vAlign w:val="center"/>
          </w:tcPr>
          <w:p w14:paraId="0983F90A" w14:textId="77777777" w:rsidR="00B332C7" w:rsidRPr="002C261E" w:rsidRDefault="00B332C7" w:rsidP="00F46282">
            <w:pPr>
              <w:pStyle w:val="12"/>
              <w:shd w:val="clear" w:color="auto" w:fill="auto"/>
              <w:spacing w:after="0" w:line="276" w:lineRule="auto"/>
              <w:ind w:left="132" w:right="132" w:firstLine="132"/>
              <w:rPr>
                <w:rFonts w:asciiTheme="minorHAnsi" w:hAnsiTheme="minorHAnsi" w:cstheme="minorHAnsi"/>
                <w:sz w:val="16"/>
                <w:szCs w:val="16"/>
                <w:lang w:val="uk-UA"/>
              </w:rPr>
            </w:pPr>
            <w:r w:rsidRPr="002C261E">
              <w:rPr>
                <w:rFonts w:asciiTheme="minorHAnsi" w:hAnsiTheme="minorHAnsi" w:cstheme="minorHAnsi"/>
                <w:sz w:val="16"/>
                <w:szCs w:val="16"/>
                <w:lang w:val="uk-UA"/>
              </w:rPr>
              <w:t>Договір про постачання електричної енергії споживачі набирає чинності з моменту погодження (акцептування) Споживачем заяви-приєднання, яка є Додатком 1 до Договору, підписання комерційної пропозиції, яка є Додатком 2 до Договору та сплаченого рахунку Постачальника. Договір на умовах цієї комерційної пропозиції укладається на строк до __.__.202_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556774DB" w14:textId="77777777" w:rsidR="00B332C7" w:rsidRPr="002C261E" w:rsidRDefault="00B332C7" w:rsidP="00AD63B5">
      <w:pPr>
        <w:jc w:val="both"/>
        <w:rPr>
          <w:rFonts w:asciiTheme="minorHAnsi" w:hAnsiTheme="minorHAnsi" w:cstheme="minorHAnsi"/>
          <w:sz w:val="12"/>
          <w:szCs w:val="12"/>
        </w:rPr>
      </w:pPr>
    </w:p>
    <w:p w14:paraId="1FD1DC90" w14:textId="77777777" w:rsidR="00FB6CAF" w:rsidRPr="002C261E" w:rsidRDefault="00FB6CAF" w:rsidP="00FB6CAF">
      <w:pPr>
        <w:rPr>
          <w:rFonts w:asciiTheme="minorHAnsi" w:hAnsiTheme="minorHAnsi" w:cstheme="minorHAnsi"/>
          <w:sz w:val="12"/>
          <w:szCs w:val="12"/>
        </w:rPr>
      </w:pPr>
    </w:p>
    <w:p w14:paraId="5D3D3794" w14:textId="77777777" w:rsidR="00FB6CAF" w:rsidRPr="002C261E" w:rsidRDefault="00FB6CAF" w:rsidP="00FB6CAF">
      <w:pPr>
        <w:spacing w:before="69"/>
        <w:ind w:left="120" w:right="122" w:firstLine="566"/>
        <w:jc w:val="both"/>
        <w:rPr>
          <w:rFonts w:asciiTheme="minorHAnsi" w:hAnsiTheme="minorHAnsi" w:cstheme="minorHAnsi"/>
          <w:sz w:val="16"/>
          <w:szCs w:val="16"/>
        </w:rPr>
      </w:pPr>
      <w:r w:rsidRPr="002C261E">
        <w:rPr>
          <w:rFonts w:asciiTheme="minorHAnsi" w:hAnsiTheme="minorHAnsi" w:cstheme="minorHAnsi"/>
          <w:b/>
          <w:sz w:val="16"/>
          <w:szCs w:val="16"/>
        </w:rPr>
        <w:t>Врегулювання небалансів електричної енергії з урахуванням вимог «Нового ринку електроенергії».</w:t>
      </w:r>
      <w:r w:rsidRPr="002C261E">
        <w:rPr>
          <w:rFonts w:asciiTheme="minorHAnsi" w:hAnsiTheme="minorHAnsi" w:cstheme="minorHAnsi"/>
          <w:b/>
          <w:spacing w:val="1"/>
          <w:sz w:val="16"/>
          <w:szCs w:val="16"/>
        </w:rPr>
        <w:t xml:space="preserve"> </w:t>
      </w:r>
      <w:r w:rsidRPr="002C261E">
        <w:rPr>
          <w:rFonts w:asciiTheme="minorHAnsi" w:hAnsiTheme="minorHAnsi" w:cstheme="minorHAnsi"/>
          <w:sz w:val="16"/>
          <w:szCs w:val="16"/>
        </w:rPr>
        <w:t>Сторони зобов’язані відшкодувати збитки, понесені іншою Стороною внаслідок порушення умов Договору та</w:t>
      </w:r>
      <w:r w:rsidRPr="002C261E">
        <w:rPr>
          <w:rFonts w:asciiTheme="minorHAnsi" w:hAnsiTheme="minorHAnsi" w:cstheme="minorHAnsi"/>
          <w:spacing w:val="1"/>
          <w:sz w:val="16"/>
          <w:szCs w:val="16"/>
        </w:rPr>
        <w:t xml:space="preserve"> </w:t>
      </w:r>
      <w:r w:rsidRPr="002C261E">
        <w:rPr>
          <w:rFonts w:asciiTheme="minorHAnsi" w:hAnsiTheme="minorHAnsi" w:cstheme="minorHAnsi"/>
          <w:sz w:val="16"/>
          <w:szCs w:val="16"/>
        </w:rPr>
        <w:t>дійсної комерційної</w:t>
      </w:r>
      <w:r w:rsidRPr="002C261E">
        <w:rPr>
          <w:rFonts w:asciiTheme="minorHAnsi" w:hAnsiTheme="minorHAnsi" w:cstheme="minorHAnsi"/>
          <w:spacing w:val="1"/>
          <w:sz w:val="16"/>
          <w:szCs w:val="16"/>
        </w:rPr>
        <w:t xml:space="preserve"> </w:t>
      </w:r>
      <w:r w:rsidRPr="002C261E">
        <w:rPr>
          <w:rFonts w:asciiTheme="minorHAnsi" w:hAnsiTheme="minorHAnsi" w:cstheme="minorHAnsi"/>
          <w:sz w:val="16"/>
          <w:szCs w:val="16"/>
        </w:rPr>
        <w:t>пропозиції.</w:t>
      </w:r>
    </w:p>
    <w:p w14:paraId="108A0C80" w14:textId="77777777" w:rsidR="00FB6CAF" w:rsidRPr="002C261E" w:rsidRDefault="00FB6CAF" w:rsidP="00FB6CAF">
      <w:pPr>
        <w:spacing w:before="1"/>
        <w:ind w:left="686"/>
        <w:jc w:val="both"/>
        <w:rPr>
          <w:rFonts w:asciiTheme="minorHAnsi" w:hAnsiTheme="minorHAnsi" w:cstheme="minorHAnsi"/>
          <w:sz w:val="16"/>
          <w:szCs w:val="16"/>
        </w:rPr>
      </w:pPr>
      <w:r w:rsidRPr="002C261E">
        <w:rPr>
          <w:rFonts w:asciiTheme="minorHAnsi" w:hAnsiTheme="minorHAnsi" w:cstheme="minorHAnsi"/>
          <w:b/>
          <w:sz w:val="16"/>
          <w:szCs w:val="16"/>
        </w:rPr>
        <w:t>Урахування</w:t>
      </w:r>
      <w:r w:rsidRPr="002C261E">
        <w:rPr>
          <w:rFonts w:asciiTheme="minorHAnsi" w:hAnsiTheme="minorHAnsi" w:cstheme="minorHAnsi"/>
          <w:b/>
          <w:spacing w:val="-3"/>
          <w:sz w:val="16"/>
          <w:szCs w:val="16"/>
        </w:rPr>
        <w:t xml:space="preserve"> </w:t>
      </w:r>
      <w:r w:rsidRPr="002C261E">
        <w:rPr>
          <w:rFonts w:asciiTheme="minorHAnsi" w:hAnsiTheme="minorHAnsi" w:cstheme="minorHAnsi"/>
          <w:b/>
          <w:sz w:val="16"/>
          <w:szCs w:val="16"/>
        </w:rPr>
        <w:t>пільг,</w:t>
      </w:r>
      <w:r w:rsidRPr="002C261E">
        <w:rPr>
          <w:rFonts w:asciiTheme="minorHAnsi" w:hAnsiTheme="minorHAnsi" w:cstheme="minorHAnsi"/>
          <w:b/>
          <w:spacing w:val="-2"/>
          <w:sz w:val="16"/>
          <w:szCs w:val="16"/>
        </w:rPr>
        <w:t xml:space="preserve"> </w:t>
      </w:r>
      <w:r w:rsidRPr="002C261E">
        <w:rPr>
          <w:rFonts w:asciiTheme="minorHAnsi" w:hAnsiTheme="minorHAnsi" w:cstheme="minorHAnsi"/>
          <w:b/>
          <w:sz w:val="16"/>
          <w:szCs w:val="16"/>
        </w:rPr>
        <w:t>субсидій:</w:t>
      </w:r>
      <w:r w:rsidRPr="002C261E">
        <w:rPr>
          <w:rFonts w:asciiTheme="minorHAnsi" w:hAnsiTheme="minorHAnsi" w:cstheme="minorHAnsi"/>
          <w:b/>
          <w:spacing w:val="-1"/>
          <w:sz w:val="16"/>
          <w:szCs w:val="16"/>
        </w:rPr>
        <w:t xml:space="preserve"> </w:t>
      </w:r>
      <w:r w:rsidRPr="002C261E">
        <w:rPr>
          <w:rFonts w:asciiTheme="minorHAnsi" w:hAnsiTheme="minorHAnsi" w:cstheme="minorHAnsi"/>
          <w:sz w:val="16"/>
          <w:szCs w:val="16"/>
        </w:rPr>
        <w:t>Не</w:t>
      </w:r>
      <w:r w:rsidRPr="002C261E">
        <w:rPr>
          <w:rFonts w:asciiTheme="minorHAnsi" w:hAnsiTheme="minorHAnsi" w:cstheme="minorHAnsi"/>
          <w:spacing w:val="-2"/>
          <w:sz w:val="16"/>
          <w:szCs w:val="16"/>
        </w:rPr>
        <w:t xml:space="preserve"> </w:t>
      </w:r>
      <w:r w:rsidRPr="002C261E">
        <w:rPr>
          <w:rFonts w:asciiTheme="minorHAnsi" w:hAnsiTheme="minorHAnsi" w:cstheme="minorHAnsi"/>
          <w:sz w:val="16"/>
          <w:szCs w:val="16"/>
        </w:rPr>
        <w:t>надаються.</w:t>
      </w:r>
    </w:p>
    <w:p w14:paraId="1B0E34E9" w14:textId="77777777" w:rsidR="00FB6CAF" w:rsidRPr="002C261E" w:rsidRDefault="00FB6CAF" w:rsidP="00FB6CAF">
      <w:pPr>
        <w:pStyle w:val="1"/>
        <w:spacing w:before="21"/>
        <w:ind w:left="686"/>
        <w:rPr>
          <w:rFonts w:asciiTheme="minorHAnsi" w:hAnsiTheme="minorHAnsi" w:cstheme="minorHAnsi"/>
        </w:rPr>
      </w:pPr>
      <w:r w:rsidRPr="002C261E">
        <w:rPr>
          <w:rFonts w:asciiTheme="minorHAnsi" w:hAnsiTheme="minorHAnsi" w:cstheme="minorHAnsi"/>
        </w:rPr>
        <w:lastRenderedPageBreak/>
        <w:t>Інше:</w:t>
      </w:r>
    </w:p>
    <w:p w14:paraId="0B10A125" w14:textId="77777777" w:rsidR="00FB6CAF" w:rsidRPr="002C261E" w:rsidRDefault="00FB6CAF" w:rsidP="00FB6CAF">
      <w:pPr>
        <w:pStyle w:val="a3"/>
        <w:spacing w:before="18" w:line="259" w:lineRule="auto"/>
        <w:ind w:left="120" w:firstLine="566"/>
        <w:rPr>
          <w:rFonts w:asciiTheme="minorHAnsi" w:hAnsiTheme="minorHAnsi" w:cstheme="minorHAnsi"/>
        </w:rPr>
      </w:pPr>
      <w:r w:rsidRPr="002C261E">
        <w:rPr>
          <w:rFonts w:asciiTheme="minorHAnsi" w:hAnsiTheme="minorHAnsi" w:cstheme="minorHAnsi"/>
        </w:rPr>
        <w:t>Про</w:t>
      </w:r>
      <w:r w:rsidRPr="002C261E">
        <w:rPr>
          <w:rFonts w:asciiTheme="minorHAnsi" w:hAnsiTheme="minorHAnsi" w:cstheme="minorHAnsi"/>
          <w:spacing w:val="12"/>
        </w:rPr>
        <w:t xml:space="preserve"> </w:t>
      </w:r>
      <w:r w:rsidRPr="002C261E">
        <w:rPr>
          <w:rFonts w:asciiTheme="minorHAnsi" w:hAnsiTheme="minorHAnsi" w:cstheme="minorHAnsi"/>
        </w:rPr>
        <w:t>зміну</w:t>
      </w:r>
      <w:r w:rsidRPr="002C261E">
        <w:rPr>
          <w:rFonts w:asciiTheme="minorHAnsi" w:hAnsiTheme="minorHAnsi" w:cstheme="minorHAnsi"/>
          <w:spacing w:val="12"/>
        </w:rPr>
        <w:t xml:space="preserve"> </w:t>
      </w:r>
      <w:r w:rsidRPr="002C261E">
        <w:rPr>
          <w:rFonts w:asciiTheme="minorHAnsi" w:hAnsiTheme="minorHAnsi" w:cstheme="minorHAnsi"/>
        </w:rPr>
        <w:t>будь-яких</w:t>
      </w:r>
      <w:r w:rsidRPr="002C261E">
        <w:rPr>
          <w:rFonts w:asciiTheme="minorHAnsi" w:hAnsiTheme="minorHAnsi" w:cstheme="minorHAnsi"/>
          <w:spacing w:val="12"/>
        </w:rPr>
        <w:t xml:space="preserve"> </w:t>
      </w:r>
      <w:r w:rsidRPr="002C261E">
        <w:rPr>
          <w:rFonts w:asciiTheme="minorHAnsi" w:hAnsiTheme="minorHAnsi" w:cstheme="minorHAnsi"/>
        </w:rPr>
        <w:t>умов</w:t>
      </w:r>
      <w:r w:rsidRPr="002C261E">
        <w:rPr>
          <w:rFonts w:asciiTheme="minorHAnsi" w:hAnsiTheme="minorHAnsi" w:cstheme="minorHAnsi"/>
          <w:spacing w:val="11"/>
        </w:rPr>
        <w:t xml:space="preserve"> </w:t>
      </w:r>
      <w:r w:rsidRPr="002C261E">
        <w:rPr>
          <w:rFonts w:asciiTheme="minorHAnsi" w:hAnsiTheme="minorHAnsi" w:cstheme="minorHAnsi"/>
        </w:rPr>
        <w:t>договору</w:t>
      </w:r>
      <w:r w:rsidRPr="002C261E">
        <w:rPr>
          <w:rFonts w:asciiTheme="minorHAnsi" w:hAnsiTheme="minorHAnsi" w:cstheme="minorHAnsi"/>
          <w:spacing w:val="12"/>
        </w:rPr>
        <w:t xml:space="preserve"> </w:t>
      </w:r>
      <w:r w:rsidRPr="002C261E">
        <w:rPr>
          <w:rFonts w:asciiTheme="minorHAnsi" w:hAnsiTheme="minorHAnsi" w:cstheme="minorHAnsi"/>
        </w:rPr>
        <w:t>про</w:t>
      </w:r>
      <w:r w:rsidRPr="002C261E">
        <w:rPr>
          <w:rFonts w:asciiTheme="minorHAnsi" w:hAnsiTheme="minorHAnsi" w:cstheme="minorHAnsi"/>
          <w:spacing w:val="12"/>
        </w:rPr>
        <w:t xml:space="preserve"> </w:t>
      </w:r>
      <w:r w:rsidRPr="002C261E">
        <w:rPr>
          <w:rFonts w:asciiTheme="minorHAnsi" w:hAnsiTheme="minorHAnsi" w:cstheme="minorHAnsi"/>
        </w:rPr>
        <w:t>постачання</w:t>
      </w:r>
      <w:r w:rsidRPr="002C261E">
        <w:rPr>
          <w:rFonts w:asciiTheme="minorHAnsi" w:hAnsiTheme="minorHAnsi" w:cstheme="minorHAnsi"/>
          <w:spacing w:val="12"/>
        </w:rPr>
        <w:t xml:space="preserve"> </w:t>
      </w:r>
      <w:r w:rsidRPr="002C261E">
        <w:rPr>
          <w:rFonts w:asciiTheme="minorHAnsi" w:hAnsiTheme="minorHAnsi" w:cstheme="minorHAnsi"/>
        </w:rPr>
        <w:t>електричної</w:t>
      </w:r>
      <w:r w:rsidRPr="002C261E">
        <w:rPr>
          <w:rFonts w:asciiTheme="minorHAnsi" w:hAnsiTheme="minorHAnsi" w:cstheme="minorHAnsi"/>
          <w:spacing w:val="13"/>
        </w:rPr>
        <w:t xml:space="preserve"> </w:t>
      </w:r>
      <w:r w:rsidRPr="002C261E">
        <w:rPr>
          <w:rFonts w:asciiTheme="minorHAnsi" w:hAnsiTheme="minorHAnsi" w:cstheme="minorHAnsi"/>
        </w:rPr>
        <w:t>енергії</w:t>
      </w:r>
      <w:r w:rsidRPr="002C261E">
        <w:rPr>
          <w:rFonts w:asciiTheme="minorHAnsi" w:hAnsiTheme="minorHAnsi" w:cstheme="minorHAnsi"/>
          <w:spacing w:val="13"/>
        </w:rPr>
        <w:t xml:space="preserve"> </w:t>
      </w:r>
      <w:r w:rsidRPr="002C261E">
        <w:rPr>
          <w:rFonts w:asciiTheme="minorHAnsi" w:hAnsiTheme="minorHAnsi" w:cstheme="minorHAnsi"/>
        </w:rPr>
        <w:t>споживачу,</w:t>
      </w:r>
      <w:r w:rsidRPr="002C261E">
        <w:rPr>
          <w:rFonts w:asciiTheme="minorHAnsi" w:hAnsiTheme="minorHAnsi" w:cstheme="minorHAnsi"/>
          <w:spacing w:val="12"/>
        </w:rPr>
        <w:t xml:space="preserve"> </w:t>
      </w:r>
      <w:r w:rsidRPr="002C261E">
        <w:rPr>
          <w:rFonts w:asciiTheme="minorHAnsi" w:hAnsiTheme="minorHAnsi" w:cstheme="minorHAnsi"/>
        </w:rPr>
        <w:t>Постачальник</w:t>
      </w:r>
      <w:r w:rsidRPr="002C261E">
        <w:rPr>
          <w:rFonts w:asciiTheme="minorHAnsi" w:hAnsiTheme="minorHAnsi" w:cstheme="minorHAnsi"/>
          <w:spacing w:val="-52"/>
        </w:rPr>
        <w:t xml:space="preserve"> </w:t>
      </w:r>
      <w:r w:rsidRPr="002C261E">
        <w:rPr>
          <w:rFonts w:asciiTheme="minorHAnsi" w:hAnsiTheme="minorHAnsi" w:cstheme="minorHAnsi"/>
        </w:rPr>
        <w:t>проінформує</w:t>
      </w:r>
      <w:r w:rsidRPr="002C261E">
        <w:rPr>
          <w:rFonts w:asciiTheme="minorHAnsi" w:hAnsiTheme="minorHAnsi" w:cstheme="minorHAnsi"/>
          <w:spacing w:val="-2"/>
        </w:rPr>
        <w:t xml:space="preserve"> </w:t>
      </w:r>
      <w:r w:rsidRPr="002C261E">
        <w:rPr>
          <w:rFonts w:asciiTheme="minorHAnsi" w:hAnsiTheme="minorHAnsi" w:cstheme="minorHAnsi"/>
        </w:rPr>
        <w:t>Споживача</w:t>
      </w:r>
      <w:r w:rsidRPr="002C261E">
        <w:rPr>
          <w:rFonts w:asciiTheme="minorHAnsi" w:hAnsiTheme="minorHAnsi" w:cstheme="minorHAnsi"/>
          <w:spacing w:val="-2"/>
        </w:rPr>
        <w:t xml:space="preserve"> </w:t>
      </w:r>
      <w:r w:rsidRPr="002C261E">
        <w:rPr>
          <w:rFonts w:asciiTheme="minorHAnsi" w:hAnsiTheme="minorHAnsi" w:cstheme="minorHAnsi"/>
        </w:rPr>
        <w:t>одним</w:t>
      </w:r>
      <w:r w:rsidRPr="002C261E">
        <w:rPr>
          <w:rFonts w:asciiTheme="minorHAnsi" w:hAnsiTheme="minorHAnsi" w:cstheme="minorHAnsi"/>
          <w:spacing w:val="-1"/>
        </w:rPr>
        <w:t xml:space="preserve"> </w:t>
      </w:r>
      <w:r w:rsidRPr="002C261E">
        <w:rPr>
          <w:rFonts w:asciiTheme="minorHAnsi" w:hAnsiTheme="minorHAnsi" w:cstheme="minorHAnsi"/>
        </w:rPr>
        <w:t>з</w:t>
      </w:r>
      <w:r w:rsidRPr="002C261E">
        <w:rPr>
          <w:rFonts w:asciiTheme="minorHAnsi" w:hAnsiTheme="minorHAnsi" w:cstheme="minorHAnsi"/>
          <w:spacing w:val="-1"/>
        </w:rPr>
        <w:t xml:space="preserve"> </w:t>
      </w:r>
      <w:r w:rsidRPr="002C261E">
        <w:rPr>
          <w:rFonts w:asciiTheme="minorHAnsi" w:hAnsiTheme="minorHAnsi" w:cstheme="minorHAnsi"/>
        </w:rPr>
        <w:t>наступних способів:</w:t>
      </w:r>
    </w:p>
    <w:p w14:paraId="1802BB65" w14:textId="77777777" w:rsidR="00FB6CAF" w:rsidRPr="002C261E" w:rsidRDefault="00FB6CAF" w:rsidP="00FB6CAF">
      <w:pPr>
        <w:pStyle w:val="a5"/>
        <w:numPr>
          <w:ilvl w:val="0"/>
          <w:numId w:val="2"/>
        </w:numPr>
        <w:tabs>
          <w:tab w:val="left" w:pos="814"/>
        </w:tabs>
        <w:spacing w:before="1"/>
        <w:rPr>
          <w:rFonts w:asciiTheme="minorHAnsi" w:hAnsiTheme="minorHAnsi" w:cstheme="minorHAnsi"/>
          <w:sz w:val="16"/>
          <w:szCs w:val="16"/>
        </w:rPr>
      </w:pPr>
      <w:r w:rsidRPr="002C261E">
        <w:rPr>
          <w:rFonts w:asciiTheme="minorHAnsi" w:hAnsiTheme="minorHAnsi" w:cstheme="minorHAnsi"/>
          <w:sz w:val="16"/>
          <w:szCs w:val="16"/>
        </w:rPr>
        <w:t>засобами</w:t>
      </w:r>
      <w:r w:rsidRPr="002C261E">
        <w:rPr>
          <w:rFonts w:asciiTheme="minorHAnsi" w:hAnsiTheme="minorHAnsi" w:cstheme="minorHAnsi"/>
          <w:spacing w:val="-3"/>
          <w:sz w:val="16"/>
          <w:szCs w:val="16"/>
        </w:rPr>
        <w:t xml:space="preserve"> </w:t>
      </w:r>
      <w:r w:rsidRPr="002C261E">
        <w:rPr>
          <w:rFonts w:asciiTheme="minorHAnsi" w:hAnsiTheme="minorHAnsi" w:cstheme="minorHAnsi"/>
          <w:sz w:val="16"/>
          <w:szCs w:val="16"/>
        </w:rPr>
        <w:t>електронного</w:t>
      </w:r>
      <w:r w:rsidRPr="002C261E">
        <w:rPr>
          <w:rFonts w:asciiTheme="minorHAnsi" w:hAnsiTheme="minorHAnsi" w:cstheme="minorHAnsi"/>
          <w:spacing w:val="-5"/>
          <w:sz w:val="16"/>
          <w:szCs w:val="16"/>
        </w:rPr>
        <w:t xml:space="preserve"> </w:t>
      </w:r>
      <w:r w:rsidRPr="002C261E">
        <w:rPr>
          <w:rFonts w:asciiTheme="minorHAnsi" w:hAnsiTheme="minorHAnsi" w:cstheme="minorHAnsi"/>
          <w:sz w:val="16"/>
          <w:szCs w:val="16"/>
        </w:rPr>
        <w:t>зв’язку;</w:t>
      </w:r>
    </w:p>
    <w:p w14:paraId="3BDBD8F3" w14:textId="7B3531D4" w:rsidR="00FB6CAF" w:rsidRPr="002C261E" w:rsidRDefault="00FB6CAF" w:rsidP="00FB6CAF">
      <w:pPr>
        <w:pStyle w:val="a5"/>
        <w:numPr>
          <w:ilvl w:val="0"/>
          <w:numId w:val="2"/>
        </w:numPr>
        <w:tabs>
          <w:tab w:val="left" w:pos="814"/>
        </w:tabs>
        <w:spacing w:before="21"/>
        <w:jc w:val="both"/>
        <w:rPr>
          <w:rFonts w:asciiTheme="minorHAnsi" w:hAnsiTheme="minorHAnsi" w:cstheme="minorHAnsi"/>
          <w:sz w:val="16"/>
          <w:szCs w:val="16"/>
        </w:rPr>
      </w:pPr>
      <w:r w:rsidRPr="002C261E">
        <w:rPr>
          <w:rFonts w:asciiTheme="minorHAnsi" w:hAnsiTheme="minorHAnsi" w:cstheme="minorHAnsi"/>
          <w:sz w:val="16"/>
          <w:szCs w:val="16"/>
        </w:rPr>
        <w:t>в</w:t>
      </w:r>
      <w:r w:rsidRPr="002C261E">
        <w:rPr>
          <w:rFonts w:asciiTheme="minorHAnsi" w:hAnsiTheme="minorHAnsi" w:cstheme="minorHAnsi"/>
          <w:spacing w:val="-4"/>
          <w:sz w:val="16"/>
          <w:szCs w:val="16"/>
        </w:rPr>
        <w:t xml:space="preserve"> </w:t>
      </w:r>
      <w:r w:rsidRPr="002C261E">
        <w:rPr>
          <w:rFonts w:asciiTheme="minorHAnsi" w:hAnsiTheme="minorHAnsi" w:cstheme="minorHAnsi"/>
          <w:sz w:val="16"/>
          <w:szCs w:val="16"/>
        </w:rPr>
        <w:t>центрі</w:t>
      </w:r>
      <w:r w:rsidRPr="002C261E">
        <w:rPr>
          <w:rFonts w:asciiTheme="minorHAnsi" w:hAnsiTheme="minorHAnsi" w:cstheme="minorHAnsi"/>
          <w:spacing w:val="-1"/>
          <w:sz w:val="16"/>
          <w:szCs w:val="16"/>
        </w:rPr>
        <w:t xml:space="preserve"> </w:t>
      </w:r>
      <w:r w:rsidRPr="002C261E">
        <w:rPr>
          <w:rFonts w:asciiTheme="minorHAnsi" w:hAnsiTheme="minorHAnsi" w:cstheme="minorHAnsi"/>
          <w:sz w:val="16"/>
          <w:szCs w:val="16"/>
        </w:rPr>
        <w:t>обслуговування</w:t>
      </w:r>
      <w:r w:rsidR="008B5546" w:rsidRPr="002C261E">
        <w:rPr>
          <w:rFonts w:asciiTheme="minorHAnsi" w:hAnsiTheme="minorHAnsi" w:cstheme="minorHAnsi"/>
          <w:sz w:val="16"/>
          <w:szCs w:val="16"/>
        </w:rPr>
        <w:t>;</w:t>
      </w:r>
    </w:p>
    <w:p w14:paraId="4C92133D" w14:textId="143812D6" w:rsidR="008B5546" w:rsidRPr="002C261E" w:rsidRDefault="008B5546" w:rsidP="008B5546">
      <w:pPr>
        <w:pStyle w:val="a3"/>
        <w:numPr>
          <w:ilvl w:val="0"/>
          <w:numId w:val="2"/>
        </w:numPr>
        <w:spacing w:before="18" w:line="259" w:lineRule="auto"/>
        <w:ind w:right="204"/>
        <w:jc w:val="both"/>
        <w:rPr>
          <w:rFonts w:asciiTheme="minorHAnsi" w:hAnsiTheme="minorHAnsi" w:cstheme="minorHAnsi"/>
        </w:rPr>
      </w:pPr>
      <w:r w:rsidRPr="002C261E">
        <w:rPr>
          <w:rFonts w:asciiTheme="minorHAnsi" w:hAnsiTheme="minorHAnsi" w:cstheme="minorHAnsi"/>
        </w:rPr>
        <w:t xml:space="preserve">через особистий кабінет Споживача; </w:t>
      </w:r>
    </w:p>
    <w:p w14:paraId="1AF8E993" w14:textId="51274BF2" w:rsidR="008B5546" w:rsidRPr="002C261E" w:rsidRDefault="008B5546" w:rsidP="008B5546">
      <w:pPr>
        <w:pStyle w:val="a3"/>
        <w:numPr>
          <w:ilvl w:val="0"/>
          <w:numId w:val="2"/>
        </w:numPr>
        <w:spacing w:before="18" w:line="259" w:lineRule="auto"/>
        <w:ind w:right="204"/>
        <w:jc w:val="both"/>
        <w:rPr>
          <w:rFonts w:asciiTheme="minorHAnsi" w:hAnsiTheme="minorHAnsi" w:cstheme="minorHAnsi"/>
        </w:rPr>
      </w:pPr>
      <w:r w:rsidRPr="002C261E">
        <w:rPr>
          <w:rFonts w:asciiTheme="minorHAnsi" w:hAnsiTheme="minorHAnsi" w:cstheme="minorHAnsi"/>
        </w:rPr>
        <w:t>шляхом направлення повідомлення поштою, кур’єром або врученням особисто (всі перелічені способи є рівнозначними).</w:t>
      </w:r>
    </w:p>
    <w:p w14:paraId="6B995782" w14:textId="77777777" w:rsidR="00BD0A23" w:rsidRPr="002C261E" w:rsidRDefault="00BD0A23" w:rsidP="00BD0A23">
      <w:pPr>
        <w:pStyle w:val="a3"/>
        <w:spacing w:before="18" w:line="259" w:lineRule="auto"/>
        <w:ind w:left="813" w:right="204"/>
        <w:jc w:val="both"/>
        <w:rPr>
          <w:rFonts w:asciiTheme="minorHAnsi" w:hAnsiTheme="minorHAnsi" w:cstheme="minorHAnsi"/>
        </w:rPr>
      </w:pPr>
    </w:p>
    <w:p w14:paraId="458CFB50" w14:textId="01EF3740" w:rsidR="008B5546" w:rsidRPr="002C261E" w:rsidRDefault="00BD0A23" w:rsidP="00FB6CAF">
      <w:pPr>
        <w:pStyle w:val="a3"/>
        <w:spacing w:before="18" w:line="259" w:lineRule="auto"/>
        <w:ind w:left="120" w:right="204" w:firstLine="566"/>
        <w:jc w:val="both"/>
        <w:rPr>
          <w:rFonts w:asciiTheme="minorHAnsi" w:hAnsiTheme="minorHAnsi" w:cstheme="minorHAnsi"/>
        </w:rPr>
      </w:pPr>
      <w:bookmarkStart w:id="2" w:name="_Hlk167447954"/>
      <w:r w:rsidRPr="002C261E">
        <w:rPr>
          <w:rFonts w:asciiTheme="minorHAnsi" w:hAnsiTheme="minorHAnsi" w:cstheme="minorHAnsi"/>
        </w:rPr>
        <w:t>Споживач до 10:00 19 числа місяця, що передує розрахунковому інформує Постачальника про заявлені/планові/очікувані обсяги постачання електричної енергії шляхом направлення Повідомлення засобами електронної пошти на email:  __________@gaszbut.com.ua  з подальшим наданням такого Повідомлення в паперовому вигляді, завіреного підписом і печаткою (за наявності).</w:t>
      </w:r>
    </w:p>
    <w:bookmarkEnd w:id="2"/>
    <w:p w14:paraId="7C1EB226" w14:textId="7E1A37DA" w:rsidR="00FB6CAF" w:rsidRPr="00FE5081" w:rsidRDefault="00FB6CAF" w:rsidP="00FB6CAF">
      <w:pPr>
        <w:pStyle w:val="a3"/>
        <w:spacing w:before="18" w:line="259" w:lineRule="auto"/>
        <w:ind w:left="120" w:right="204" w:firstLine="566"/>
        <w:jc w:val="both"/>
        <w:rPr>
          <w:rFonts w:asciiTheme="minorHAnsi" w:hAnsiTheme="minorHAnsi" w:cstheme="minorHAnsi"/>
        </w:rPr>
      </w:pPr>
      <w:r w:rsidRPr="002C261E">
        <w:rPr>
          <w:rFonts w:asciiTheme="minorHAnsi" w:hAnsiTheme="minorHAnsi" w:cstheme="minorHAnsi"/>
        </w:rPr>
        <w:t>Споживач</w:t>
      </w:r>
      <w:r w:rsidRPr="002C261E">
        <w:rPr>
          <w:rFonts w:asciiTheme="minorHAnsi" w:hAnsiTheme="minorHAnsi" w:cstheme="minorHAnsi"/>
          <w:spacing w:val="1"/>
        </w:rPr>
        <w:t xml:space="preserve"> </w:t>
      </w:r>
      <w:r w:rsidRPr="002C261E">
        <w:rPr>
          <w:rFonts w:asciiTheme="minorHAnsi" w:hAnsiTheme="minorHAnsi" w:cstheme="minorHAnsi"/>
        </w:rPr>
        <w:t>має</w:t>
      </w:r>
      <w:r w:rsidRPr="002C261E">
        <w:rPr>
          <w:rFonts w:asciiTheme="minorHAnsi" w:hAnsiTheme="minorHAnsi" w:cstheme="minorHAnsi"/>
          <w:spacing w:val="1"/>
        </w:rPr>
        <w:t xml:space="preserve"> </w:t>
      </w:r>
      <w:r w:rsidRPr="002C261E">
        <w:rPr>
          <w:rFonts w:asciiTheme="minorHAnsi" w:hAnsiTheme="minorHAnsi" w:cstheme="minorHAnsi"/>
        </w:rPr>
        <w:t>можливість</w:t>
      </w:r>
      <w:r w:rsidRPr="002C261E">
        <w:rPr>
          <w:rFonts w:asciiTheme="minorHAnsi" w:hAnsiTheme="minorHAnsi" w:cstheme="minorHAnsi"/>
          <w:spacing w:val="1"/>
        </w:rPr>
        <w:t xml:space="preserve"> </w:t>
      </w:r>
      <w:r w:rsidRPr="002C261E">
        <w:rPr>
          <w:rFonts w:asciiTheme="minorHAnsi" w:hAnsiTheme="minorHAnsi" w:cstheme="minorHAnsi"/>
        </w:rPr>
        <w:t>ознайомитись</w:t>
      </w:r>
      <w:r w:rsidRPr="002C261E">
        <w:rPr>
          <w:rFonts w:asciiTheme="minorHAnsi" w:hAnsiTheme="minorHAnsi" w:cstheme="minorHAnsi"/>
          <w:spacing w:val="1"/>
        </w:rPr>
        <w:t xml:space="preserve"> </w:t>
      </w:r>
      <w:r w:rsidRPr="002C261E">
        <w:rPr>
          <w:rFonts w:asciiTheme="minorHAnsi" w:hAnsiTheme="minorHAnsi" w:cstheme="minorHAnsi"/>
        </w:rPr>
        <w:t>з</w:t>
      </w:r>
      <w:r w:rsidRPr="002C261E">
        <w:rPr>
          <w:rFonts w:asciiTheme="minorHAnsi" w:hAnsiTheme="minorHAnsi" w:cstheme="minorHAnsi"/>
          <w:spacing w:val="1"/>
        </w:rPr>
        <w:t xml:space="preserve"> </w:t>
      </w:r>
      <w:r w:rsidRPr="002C261E">
        <w:rPr>
          <w:rFonts w:asciiTheme="minorHAnsi" w:hAnsiTheme="minorHAnsi" w:cstheme="minorHAnsi"/>
        </w:rPr>
        <w:t>формою</w:t>
      </w:r>
      <w:r w:rsidRPr="002C261E">
        <w:rPr>
          <w:rFonts w:asciiTheme="minorHAnsi" w:hAnsiTheme="minorHAnsi" w:cstheme="minorHAnsi"/>
          <w:spacing w:val="1"/>
        </w:rPr>
        <w:t xml:space="preserve"> </w:t>
      </w:r>
      <w:r w:rsidRPr="002C261E">
        <w:rPr>
          <w:rFonts w:asciiTheme="minorHAnsi" w:hAnsiTheme="minorHAnsi" w:cstheme="minorHAnsi"/>
        </w:rPr>
        <w:t>Договору</w:t>
      </w:r>
      <w:r w:rsidRPr="002C261E">
        <w:rPr>
          <w:rFonts w:asciiTheme="minorHAnsi" w:hAnsiTheme="minorHAnsi" w:cstheme="minorHAnsi"/>
          <w:spacing w:val="1"/>
        </w:rPr>
        <w:t xml:space="preserve"> </w:t>
      </w:r>
      <w:r w:rsidRPr="002C261E">
        <w:rPr>
          <w:rFonts w:asciiTheme="minorHAnsi" w:hAnsiTheme="minorHAnsi" w:cstheme="minorHAnsi"/>
        </w:rPr>
        <w:t>про</w:t>
      </w:r>
      <w:r w:rsidRPr="002C261E">
        <w:rPr>
          <w:rFonts w:asciiTheme="minorHAnsi" w:hAnsiTheme="minorHAnsi" w:cstheme="minorHAnsi"/>
          <w:spacing w:val="1"/>
        </w:rPr>
        <w:t xml:space="preserve"> </w:t>
      </w:r>
      <w:r w:rsidRPr="002C261E">
        <w:rPr>
          <w:rFonts w:asciiTheme="minorHAnsi" w:hAnsiTheme="minorHAnsi" w:cstheme="minorHAnsi"/>
        </w:rPr>
        <w:t>постачання</w:t>
      </w:r>
      <w:r w:rsidRPr="002C261E">
        <w:rPr>
          <w:rFonts w:asciiTheme="minorHAnsi" w:hAnsiTheme="minorHAnsi" w:cstheme="minorHAnsi"/>
          <w:spacing w:val="1"/>
        </w:rPr>
        <w:t xml:space="preserve"> </w:t>
      </w:r>
      <w:r w:rsidRPr="002C261E">
        <w:rPr>
          <w:rFonts w:asciiTheme="minorHAnsi" w:hAnsiTheme="minorHAnsi" w:cstheme="minorHAnsi"/>
        </w:rPr>
        <w:t>електричної</w:t>
      </w:r>
      <w:r w:rsidRPr="002C261E">
        <w:rPr>
          <w:rFonts w:asciiTheme="minorHAnsi" w:hAnsiTheme="minorHAnsi" w:cstheme="minorHAnsi"/>
          <w:spacing w:val="1"/>
        </w:rPr>
        <w:t xml:space="preserve"> </w:t>
      </w:r>
      <w:r w:rsidRPr="002C261E">
        <w:rPr>
          <w:rFonts w:asciiTheme="minorHAnsi" w:hAnsiTheme="minorHAnsi" w:cstheme="minorHAnsi"/>
        </w:rPr>
        <w:t>енергії</w:t>
      </w:r>
      <w:r w:rsidRPr="002C261E">
        <w:rPr>
          <w:rFonts w:asciiTheme="minorHAnsi" w:hAnsiTheme="minorHAnsi" w:cstheme="minorHAnsi"/>
          <w:spacing w:val="1"/>
        </w:rPr>
        <w:t xml:space="preserve"> </w:t>
      </w:r>
      <w:r w:rsidRPr="002C261E">
        <w:rPr>
          <w:rFonts w:asciiTheme="minorHAnsi" w:hAnsiTheme="minorHAnsi" w:cstheme="minorHAnsi"/>
        </w:rPr>
        <w:t>споживачу</w:t>
      </w:r>
      <w:r w:rsidRPr="00FE5081">
        <w:rPr>
          <w:rFonts w:asciiTheme="minorHAnsi" w:hAnsiTheme="minorHAnsi" w:cstheme="minorHAnsi"/>
          <w:spacing w:val="1"/>
        </w:rPr>
        <w:t xml:space="preserve"> </w:t>
      </w:r>
      <w:r w:rsidRPr="00FE5081">
        <w:rPr>
          <w:rFonts w:asciiTheme="minorHAnsi" w:hAnsiTheme="minorHAnsi" w:cstheme="minorHAnsi"/>
        </w:rPr>
        <w:t>та</w:t>
      </w:r>
      <w:r w:rsidRPr="00FE5081">
        <w:rPr>
          <w:rFonts w:asciiTheme="minorHAnsi" w:hAnsiTheme="minorHAnsi" w:cstheme="minorHAnsi"/>
          <w:spacing w:val="1"/>
        </w:rPr>
        <w:t xml:space="preserve"> </w:t>
      </w:r>
      <w:r w:rsidRPr="00FE5081">
        <w:rPr>
          <w:rFonts w:asciiTheme="minorHAnsi" w:hAnsiTheme="minorHAnsi" w:cstheme="minorHAnsi"/>
        </w:rPr>
        <w:t>додатками</w:t>
      </w:r>
      <w:r w:rsidRPr="00FE5081">
        <w:rPr>
          <w:rFonts w:asciiTheme="minorHAnsi" w:hAnsiTheme="minorHAnsi" w:cstheme="minorHAnsi"/>
          <w:spacing w:val="1"/>
        </w:rPr>
        <w:t xml:space="preserve"> </w:t>
      </w:r>
      <w:r w:rsidRPr="00FE5081">
        <w:rPr>
          <w:rFonts w:asciiTheme="minorHAnsi" w:hAnsiTheme="minorHAnsi" w:cstheme="minorHAnsi"/>
        </w:rPr>
        <w:t>до</w:t>
      </w:r>
      <w:r w:rsidRPr="00FE5081">
        <w:rPr>
          <w:rFonts w:asciiTheme="minorHAnsi" w:hAnsiTheme="minorHAnsi" w:cstheme="minorHAnsi"/>
          <w:spacing w:val="1"/>
        </w:rPr>
        <w:t xml:space="preserve"> </w:t>
      </w:r>
      <w:r w:rsidRPr="00FE5081">
        <w:rPr>
          <w:rFonts w:asciiTheme="minorHAnsi" w:hAnsiTheme="minorHAnsi" w:cstheme="minorHAnsi"/>
        </w:rPr>
        <w:t>договору</w:t>
      </w:r>
      <w:r w:rsidRPr="00FE5081">
        <w:rPr>
          <w:rFonts w:asciiTheme="minorHAnsi" w:hAnsiTheme="minorHAnsi" w:cstheme="minorHAnsi"/>
          <w:spacing w:val="1"/>
        </w:rPr>
        <w:t xml:space="preserve"> </w:t>
      </w:r>
      <w:r w:rsidRPr="00FE5081">
        <w:rPr>
          <w:rFonts w:asciiTheme="minorHAnsi" w:hAnsiTheme="minorHAnsi" w:cstheme="minorHAnsi"/>
        </w:rPr>
        <w:t>на</w:t>
      </w:r>
      <w:r w:rsidRPr="00FE5081">
        <w:rPr>
          <w:rFonts w:asciiTheme="minorHAnsi" w:hAnsiTheme="minorHAnsi" w:cstheme="minorHAnsi"/>
          <w:spacing w:val="1"/>
        </w:rPr>
        <w:t xml:space="preserve"> </w:t>
      </w:r>
      <w:r w:rsidRPr="00FE5081">
        <w:rPr>
          <w:rFonts w:asciiTheme="minorHAnsi" w:hAnsiTheme="minorHAnsi" w:cstheme="minorHAnsi"/>
        </w:rPr>
        <w:t>офіційному</w:t>
      </w:r>
      <w:r w:rsidRPr="00FE5081">
        <w:rPr>
          <w:rFonts w:asciiTheme="minorHAnsi" w:hAnsiTheme="minorHAnsi" w:cstheme="minorHAnsi"/>
          <w:spacing w:val="1"/>
        </w:rPr>
        <w:t xml:space="preserve"> </w:t>
      </w:r>
      <w:r w:rsidRPr="00FE5081">
        <w:rPr>
          <w:rFonts w:asciiTheme="minorHAnsi" w:hAnsiTheme="minorHAnsi" w:cstheme="minorHAnsi"/>
        </w:rPr>
        <w:t>сайті</w:t>
      </w:r>
      <w:r w:rsidRPr="00FE5081">
        <w:rPr>
          <w:rFonts w:asciiTheme="minorHAnsi" w:hAnsiTheme="minorHAnsi" w:cstheme="minorHAnsi"/>
          <w:spacing w:val="1"/>
        </w:rPr>
        <w:t xml:space="preserve"> </w:t>
      </w:r>
      <w:r w:rsidRPr="00FE5081">
        <w:rPr>
          <w:rFonts w:asciiTheme="minorHAnsi" w:hAnsiTheme="minorHAnsi" w:cstheme="minorHAnsi"/>
        </w:rPr>
        <w:t>ТОВАРИСТВО</w:t>
      </w:r>
      <w:r w:rsidRPr="00FE5081">
        <w:rPr>
          <w:rFonts w:asciiTheme="minorHAnsi" w:hAnsiTheme="minorHAnsi" w:cstheme="minorHAnsi"/>
          <w:spacing w:val="1"/>
        </w:rPr>
        <w:t xml:space="preserve"> </w:t>
      </w:r>
      <w:r w:rsidRPr="00FE5081">
        <w:rPr>
          <w:rFonts w:asciiTheme="minorHAnsi" w:hAnsiTheme="minorHAnsi" w:cstheme="minorHAnsi"/>
        </w:rPr>
        <w:t>З</w:t>
      </w:r>
      <w:r w:rsidRPr="00FE5081">
        <w:rPr>
          <w:rFonts w:asciiTheme="minorHAnsi" w:hAnsiTheme="minorHAnsi" w:cstheme="minorHAnsi"/>
          <w:spacing w:val="1"/>
        </w:rPr>
        <w:t xml:space="preserve"> </w:t>
      </w:r>
      <w:r w:rsidRPr="00FE5081">
        <w:rPr>
          <w:rFonts w:asciiTheme="minorHAnsi" w:hAnsiTheme="minorHAnsi" w:cstheme="minorHAnsi"/>
        </w:rPr>
        <w:t>ОБМЕЖЕНОЮ</w:t>
      </w:r>
      <w:r w:rsidRPr="00FE5081">
        <w:rPr>
          <w:rFonts w:asciiTheme="minorHAnsi" w:hAnsiTheme="minorHAnsi" w:cstheme="minorHAnsi"/>
          <w:spacing w:val="1"/>
        </w:rPr>
        <w:t xml:space="preserve"> </w:t>
      </w:r>
      <w:r w:rsidRPr="00FE5081">
        <w:rPr>
          <w:rFonts w:asciiTheme="minorHAnsi" w:hAnsiTheme="minorHAnsi" w:cstheme="minorHAnsi"/>
        </w:rPr>
        <w:t>ВІДПОВІДАЛЬНІСТЮ «ТВІЙ</w:t>
      </w:r>
      <w:r w:rsidRPr="00FE5081">
        <w:rPr>
          <w:rFonts w:asciiTheme="minorHAnsi" w:hAnsiTheme="minorHAnsi" w:cstheme="minorHAnsi"/>
          <w:spacing w:val="-1"/>
        </w:rPr>
        <w:t xml:space="preserve"> </w:t>
      </w:r>
      <w:r w:rsidRPr="00FE5081">
        <w:rPr>
          <w:rFonts w:asciiTheme="minorHAnsi" w:hAnsiTheme="minorHAnsi" w:cstheme="minorHAnsi"/>
        </w:rPr>
        <w:t>ГАЗЗБУТ» -</w:t>
      </w:r>
      <w:r w:rsidRPr="00FE5081">
        <w:rPr>
          <w:rFonts w:asciiTheme="minorHAnsi" w:hAnsiTheme="minorHAnsi" w:cstheme="minorHAnsi"/>
          <w:spacing w:val="-2"/>
        </w:rPr>
        <w:t xml:space="preserve"> </w:t>
      </w:r>
      <w:hyperlink r:id="rId9">
        <w:r w:rsidRPr="00FE5081">
          <w:rPr>
            <w:rFonts w:asciiTheme="minorHAnsi" w:hAnsiTheme="minorHAnsi" w:cstheme="minorHAnsi"/>
            <w:u w:val="single" w:color="0563C1"/>
          </w:rPr>
          <w:t>www.tg.gaszbut.com.ua</w:t>
        </w:r>
      </w:hyperlink>
    </w:p>
    <w:p w14:paraId="5DCEAFDA" w14:textId="77777777" w:rsidR="00FB6CAF" w:rsidRPr="00FE5081" w:rsidRDefault="00FB6CAF" w:rsidP="00FB6CAF">
      <w:pPr>
        <w:rPr>
          <w:rFonts w:asciiTheme="minorHAnsi" w:hAnsiTheme="minorHAnsi" w:cstheme="minorHAnsi"/>
          <w:sz w:val="12"/>
          <w:szCs w:val="12"/>
        </w:rPr>
      </w:pPr>
    </w:p>
    <w:p w14:paraId="739D0A46" w14:textId="77777777" w:rsidR="00B332C7" w:rsidRPr="00FE5081" w:rsidRDefault="00B332C7" w:rsidP="00FB6CAF">
      <w:pPr>
        <w:rPr>
          <w:rFonts w:asciiTheme="minorHAnsi" w:hAnsiTheme="minorHAnsi" w:cstheme="minorHAnsi"/>
          <w:sz w:val="12"/>
          <w:szCs w:val="12"/>
        </w:rPr>
      </w:pPr>
    </w:p>
    <w:p w14:paraId="758378D8" w14:textId="77777777" w:rsidR="00FB6CAF" w:rsidRPr="00FE5081" w:rsidRDefault="00FB6CAF" w:rsidP="00FB6CAF">
      <w:pPr>
        <w:pStyle w:val="1"/>
        <w:tabs>
          <w:tab w:val="left" w:pos="7126"/>
        </w:tabs>
        <w:spacing w:before="111"/>
        <w:ind w:left="1812"/>
        <w:rPr>
          <w:rFonts w:asciiTheme="minorHAnsi" w:hAnsiTheme="minorHAnsi" w:cstheme="minorHAnsi"/>
        </w:rPr>
      </w:pPr>
      <w:r w:rsidRPr="00FE5081">
        <w:rPr>
          <w:rFonts w:asciiTheme="minorHAnsi" w:hAnsiTheme="minorHAnsi" w:cstheme="minorHAnsi"/>
          <w:spacing w:val="-2"/>
        </w:rPr>
        <w:t>Постачальник</w:t>
      </w:r>
      <w:r w:rsidRPr="00FE5081">
        <w:rPr>
          <w:rFonts w:asciiTheme="minorHAnsi" w:hAnsiTheme="minorHAnsi" w:cstheme="minorHAnsi"/>
        </w:rPr>
        <w:tab/>
      </w:r>
      <w:r w:rsidRPr="00FE5081">
        <w:rPr>
          <w:rFonts w:asciiTheme="minorHAnsi" w:hAnsiTheme="minorHAnsi" w:cstheme="minorHAnsi"/>
          <w:spacing w:val="-2"/>
        </w:rPr>
        <w:t>Споживач</w:t>
      </w:r>
    </w:p>
    <w:p w14:paraId="4FBFFE03" w14:textId="77777777" w:rsidR="00FB6CAF" w:rsidRPr="00FE5081" w:rsidRDefault="00FB6CAF" w:rsidP="00FB6CAF">
      <w:pPr>
        <w:pStyle w:val="a3"/>
        <w:spacing w:before="5"/>
        <w:rPr>
          <w:rFonts w:asciiTheme="minorHAnsi" w:hAnsiTheme="minorHAnsi" w:cstheme="minorHAnsi"/>
          <w:b/>
          <w:i/>
          <w:sz w:val="6"/>
        </w:rPr>
      </w:pPr>
      <w:r w:rsidRPr="00FE5081">
        <w:rPr>
          <w:rFonts w:asciiTheme="minorHAnsi" w:hAnsiTheme="minorHAnsi" w:cstheme="minorHAnsi"/>
          <w:noProof/>
        </w:rPr>
        <mc:AlternateContent>
          <mc:Choice Requires="wps">
            <w:drawing>
              <wp:anchor distT="0" distB="0" distL="0" distR="0" simplePos="0" relativeHeight="487590400" behindDoc="1" locked="0" layoutInCell="1" allowOverlap="1" wp14:anchorId="50AAA77C" wp14:editId="3DE81697">
                <wp:simplePos x="0" y="0"/>
                <wp:positionH relativeFrom="page">
                  <wp:posOffset>358140</wp:posOffset>
                </wp:positionH>
                <wp:positionV relativeFrom="paragraph">
                  <wp:posOffset>62493</wp:posOffset>
                </wp:positionV>
                <wp:extent cx="3293745" cy="84328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843280"/>
                        </a:xfrm>
                        <a:prstGeom prst="rect">
                          <a:avLst/>
                        </a:prstGeom>
                        <a:solidFill>
                          <a:srgbClr val="DBDBDB"/>
                        </a:solidFill>
                      </wps:spPr>
                      <wps:txbx>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r>
                              <w:rPr>
                                <w:color w:val="000000"/>
                                <w:spacing w:val="-2"/>
                                <w:sz w:val="14"/>
                              </w:rPr>
                              <w:t>вул.Острозьких</w:t>
                            </w:r>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r>
                              <w:rPr>
                                <w:color w:val="000000"/>
                                <w:sz w:val="14"/>
                              </w:rPr>
                              <w:t>Рах</w:t>
                            </w:r>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r>
                              <w:rPr>
                                <w:color w:val="000000"/>
                                <w:sz w:val="14"/>
                              </w:rPr>
                              <w:t>тел.: (044) 364-25-31, факс: ,</w:t>
                            </w:r>
                            <w:r>
                              <w:rPr>
                                <w:color w:val="000000"/>
                                <w:spacing w:val="-2"/>
                                <w:sz w:val="14"/>
                              </w:rPr>
                              <w:t xml:space="preserve"> </w:t>
                            </w:r>
                            <w:r>
                              <w:rPr>
                                <w:color w:val="000000"/>
                                <w:sz w:val="14"/>
                              </w:rPr>
                              <w:t xml:space="preserve">email: </w:t>
                            </w:r>
                            <w:hyperlink r:id="rId10">
                              <w:r>
                                <w:rPr>
                                  <w:color w:val="000000"/>
                                  <w:sz w:val="14"/>
                                </w:rPr>
                                <w:t>tg@gaszbut.com.ua</w:t>
                              </w:r>
                            </w:hyperlink>
                          </w:p>
                        </w:txbxContent>
                      </wps:txbx>
                      <wps:bodyPr wrap="square" lIns="0" tIns="0" rIns="0" bIns="0" rtlCol="0">
                        <a:noAutofit/>
                      </wps:bodyPr>
                    </wps:wsp>
                  </a:graphicData>
                </a:graphic>
              </wp:anchor>
            </w:drawing>
          </mc:Choice>
          <mc:Fallback>
            <w:pict>
              <v:shape w14:anchorId="50AAA77C" id="Textbox 20" o:spid="_x0000_s1036" type="#_x0000_t202" style="position:absolute;margin-left:28.2pt;margin-top:4.9pt;width:259.35pt;height:66.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" fillcolor="#dbdbdb" stroked="f">
                <v:textbox inset="0,0,0,0">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1">
                        <w:r>
                          <w:rPr>
                            <w:color w:val="000000"/>
                            <w:sz w:val="14"/>
                          </w:rPr>
                          <w:t>tg@gaszbut.com.ua</w:t>
                        </w:r>
                      </w:hyperlink>
                    </w:p>
                  </w:txbxContent>
                </v:textbox>
                <w10:wrap type="topAndBottom" anchorx="page"/>
              </v:shape>
            </w:pict>
          </mc:Fallback>
        </mc:AlternateContent>
      </w:r>
      <w:r w:rsidRPr="00FE5081">
        <w:rPr>
          <w:rFonts w:asciiTheme="minorHAnsi" w:hAnsiTheme="minorHAnsi" w:cstheme="minorHAnsi"/>
          <w:noProof/>
        </w:rPr>
        <mc:AlternateContent>
          <mc:Choice Requires="wps">
            <w:drawing>
              <wp:anchor distT="0" distB="0" distL="0" distR="0" simplePos="0" relativeHeight="487591424" behindDoc="1" locked="0" layoutInCell="1" allowOverlap="1" wp14:anchorId="0BB770D5" wp14:editId="177043EB">
                <wp:simplePos x="0" y="0"/>
                <wp:positionH relativeFrom="page">
                  <wp:posOffset>3866388</wp:posOffset>
                </wp:positionH>
                <wp:positionV relativeFrom="paragraph">
                  <wp:posOffset>62493</wp:posOffset>
                </wp:positionV>
                <wp:extent cx="3328670" cy="8432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670" cy="843280"/>
                        </a:xfrm>
                        <a:prstGeom prst="rect">
                          <a:avLst/>
                        </a:prstGeom>
                        <a:solidFill>
                          <a:srgbClr val="DBDBDB"/>
                        </a:solidFill>
                      </wps:spPr>
                      <wps:txbx>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(назва)</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r>
                              <w:rPr>
                                <w:color w:val="000000"/>
                                <w:sz w:val="14"/>
                              </w:rPr>
                              <w:t>Рах</w:t>
                            </w:r>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r>
                              <w:rPr>
                                <w:color w:val="000000"/>
                                <w:sz w:val="14"/>
                              </w:rPr>
                              <w:t>тел.:</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r>
                              <w:rPr>
                                <w:color w:val="000000"/>
                                <w:sz w:val="14"/>
                              </w:rPr>
                              <w:t>Email:</w:t>
                            </w:r>
                            <w:r>
                              <w:rPr>
                                <w:color w:val="000000"/>
                                <w:spacing w:val="-9"/>
                                <w:sz w:val="14"/>
                              </w:rPr>
                              <w:t xml:space="preserve"> </w:t>
                            </w:r>
                            <w:hyperlink r:id="rId12"/>
                          </w:p>
                        </w:txbxContent>
                      </wps:txbx>
                      <wps:bodyPr wrap="square" lIns="0" tIns="0" rIns="0" bIns="0" rtlCol="0">
                        <a:noAutofit/>
                      </wps:bodyPr>
                    </wps:wsp>
                  </a:graphicData>
                </a:graphic>
              </wp:anchor>
            </w:drawing>
          </mc:Choice>
          <mc:Fallback>
            <w:pict>
              <v:shape w14:anchorId="0BB770D5" id="Textbox 21" o:spid="_x0000_s1037" type="#_x0000_t202" style="position:absolute;margin-left:304.45pt;margin-top:4.9pt;width:262.1pt;height:66.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" fillcolor="#dbdbdb" stroked="f">
                <v:textbox inset="0,0,0,0">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3"/>
                    </w:p>
                  </w:txbxContent>
                </v:textbox>
                <w10:wrap type="topAndBottom" anchorx="page"/>
              </v:shape>
            </w:pict>
          </mc:Fallback>
        </mc:AlternateContent>
      </w:r>
    </w:p>
    <w:p w14:paraId="1380A98F" w14:textId="77777777" w:rsidR="00FB6CAF" w:rsidRPr="00FE5081" w:rsidRDefault="00FB6CAF" w:rsidP="00FB6CAF">
      <w:pPr>
        <w:tabs>
          <w:tab w:val="left" w:pos="5986"/>
        </w:tabs>
        <w:spacing w:before="69" w:after="35"/>
        <w:ind w:left="840"/>
        <w:rPr>
          <w:rFonts w:asciiTheme="minorHAnsi" w:hAnsiTheme="minorHAnsi" w:cstheme="minorHAnsi"/>
          <w:sz w:val="12"/>
        </w:rPr>
      </w:pPr>
      <w:r w:rsidRPr="00FE5081">
        <w:rPr>
          <w:rFonts w:asciiTheme="minorHAnsi" w:hAnsiTheme="minorHAnsi" w:cstheme="minorHAnsi"/>
          <w:b/>
          <w:i/>
          <w:sz w:val="14"/>
        </w:rPr>
        <w:t>М.П.</w:t>
      </w:r>
      <w:r w:rsidRPr="00FE5081">
        <w:rPr>
          <w:rFonts w:asciiTheme="minorHAnsi" w:hAnsiTheme="minorHAnsi" w:cstheme="minorHAnsi"/>
          <w:b/>
          <w:i/>
          <w:spacing w:val="22"/>
          <w:sz w:val="14"/>
        </w:rPr>
        <w:t xml:space="preserve"> </w:t>
      </w:r>
      <w:r w:rsidRPr="00FE5081">
        <w:rPr>
          <w:rFonts w:asciiTheme="minorHAnsi" w:hAnsiTheme="minorHAnsi" w:cstheme="minorHAnsi"/>
          <w:position w:val="2"/>
          <w:sz w:val="12"/>
        </w:rPr>
        <w:t>(за</w:t>
      </w:r>
      <w:r w:rsidRPr="00FE5081">
        <w:rPr>
          <w:rFonts w:asciiTheme="minorHAnsi" w:hAnsiTheme="minorHAnsi" w:cstheme="minorHAnsi"/>
          <w:spacing w:val="-1"/>
          <w:position w:val="2"/>
          <w:sz w:val="12"/>
        </w:rPr>
        <w:t xml:space="preserve"> </w:t>
      </w:r>
      <w:r w:rsidRPr="00FE5081">
        <w:rPr>
          <w:rFonts w:asciiTheme="minorHAnsi" w:hAnsiTheme="minorHAnsi" w:cstheme="minorHAnsi"/>
          <w:spacing w:val="-2"/>
          <w:position w:val="2"/>
          <w:sz w:val="12"/>
        </w:rPr>
        <w:t>наявності)</w:t>
      </w:r>
      <w:r w:rsidRPr="00FE5081">
        <w:rPr>
          <w:rFonts w:asciiTheme="minorHAnsi" w:hAnsiTheme="minorHAnsi" w:cstheme="minorHAnsi"/>
          <w:position w:val="2"/>
          <w:sz w:val="12"/>
        </w:rPr>
        <w:tab/>
      </w:r>
      <w:r w:rsidRPr="00FE5081">
        <w:rPr>
          <w:rFonts w:asciiTheme="minorHAnsi" w:hAnsiTheme="minorHAnsi" w:cstheme="minorHAnsi"/>
          <w:b/>
          <w:i/>
          <w:sz w:val="14"/>
        </w:rPr>
        <w:t>М.П.</w:t>
      </w:r>
      <w:r w:rsidRPr="00FE5081">
        <w:rPr>
          <w:rFonts w:asciiTheme="minorHAnsi" w:hAnsiTheme="minorHAnsi" w:cstheme="minorHAnsi"/>
          <w:b/>
          <w:i/>
          <w:spacing w:val="22"/>
          <w:sz w:val="14"/>
        </w:rPr>
        <w:t xml:space="preserve"> </w:t>
      </w:r>
      <w:r w:rsidRPr="00FE5081">
        <w:rPr>
          <w:rFonts w:asciiTheme="minorHAnsi" w:hAnsiTheme="minorHAnsi" w:cstheme="minorHAnsi"/>
          <w:position w:val="2"/>
          <w:sz w:val="12"/>
        </w:rPr>
        <w:t>(за</w:t>
      </w:r>
      <w:r w:rsidRPr="00FE5081">
        <w:rPr>
          <w:rFonts w:asciiTheme="minorHAnsi" w:hAnsiTheme="minorHAnsi" w:cstheme="minorHAnsi"/>
          <w:spacing w:val="-1"/>
          <w:position w:val="2"/>
          <w:sz w:val="12"/>
        </w:rPr>
        <w:t xml:space="preserve"> </w:t>
      </w:r>
      <w:r w:rsidRPr="00FE5081">
        <w:rPr>
          <w:rFonts w:asciiTheme="minorHAnsi" w:hAnsiTheme="minorHAnsi" w:cstheme="minorHAnsi"/>
          <w:spacing w:val="-2"/>
          <w:position w:val="2"/>
          <w:sz w:val="12"/>
        </w:rPr>
        <w:t>наявності)</w:t>
      </w:r>
    </w:p>
    <w:p w14:paraId="49F59F13" w14:textId="77777777" w:rsidR="00FB6CAF" w:rsidRPr="00FE5081" w:rsidRDefault="00FB6CAF" w:rsidP="00FB6CAF">
      <w:pPr>
        <w:pStyle w:val="a3"/>
        <w:ind w:left="96"/>
        <w:rPr>
          <w:rFonts w:asciiTheme="minorHAnsi" w:hAnsiTheme="minorHAnsi" w:cstheme="minorHAnsi"/>
          <w:sz w:val="20"/>
        </w:rPr>
      </w:pPr>
      <w:r w:rsidRPr="00FE5081">
        <w:rPr>
          <w:rFonts w:asciiTheme="minorHAnsi" w:hAnsiTheme="minorHAnsi" w:cstheme="minorHAnsi"/>
          <w:noProof/>
          <w:sz w:val="20"/>
        </w:rPr>
        <mc:AlternateContent>
          <mc:Choice Requires="wpg">
            <w:drawing>
              <wp:inline distT="0" distB="0" distL="0" distR="0" wp14:anchorId="48EA4C1D" wp14:editId="0BF3EBCF">
                <wp:extent cx="6837171" cy="2423160"/>
                <wp:effectExtent l="0" t="0" r="20955"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171" cy="2423160"/>
                          <a:chOff x="0" y="0"/>
                          <a:chExt cx="6837171" cy="2423160"/>
                        </a:xfrm>
                      </wpg:grpSpPr>
                      <wps:wsp>
                        <wps:cNvPr id="23" name="Graphic 23"/>
                        <wps:cNvSpPr/>
                        <wps:spPr>
                          <a:xfrm>
                            <a:off x="0" y="0"/>
                            <a:ext cx="6837045" cy="2403475"/>
                          </a:xfrm>
                          <a:custGeom>
                            <a:avLst/>
                            <a:gdLst/>
                            <a:ahLst/>
                            <a:cxnLst/>
                            <a:rect l="l" t="t" r="r" b="b"/>
                            <a:pathLst>
                              <a:path w="6837045" h="2403475">
                                <a:moveTo>
                                  <a:pt x="1545336" y="2264664"/>
                                </a:moveTo>
                                <a:lnTo>
                                  <a:pt x="1545336" y="2264664"/>
                                </a:lnTo>
                                <a:lnTo>
                                  <a:pt x="0" y="2264664"/>
                                </a:lnTo>
                                <a:lnTo>
                                  <a:pt x="0" y="2403348"/>
                                </a:lnTo>
                                <a:lnTo>
                                  <a:pt x="1545336" y="2403348"/>
                                </a:lnTo>
                                <a:lnTo>
                                  <a:pt x="1545336" y="2264664"/>
                                </a:lnTo>
                                <a:close/>
                              </a:path>
                              <a:path w="6837045" h="2403475">
                                <a:moveTo>
                                  <a:pt x="1545336" y="0"/>
                                </a:moveTo>
                                <a:lnTo>
                                  <a:pt x="1545336" y="0"/>
                                </a:lnTo>
                                <a:lnTo>
                                  <a:pt x="0" y="0"/>
                                </a:lnTo>
                                <a:lnTo>
                                  <a:pt x="0" y="138684"/>
                                </a:lnTo>
                                <a:lnTo>
                                  <a:pt x="1545336" y="138684"/>
                                </a:lnTo>
                                <a:lnTo>
                                  <a:pt x="1545336" y="0"/>
                                </a:lnTo>
                                <a:close/>
                              </a:path>
                              <a:path w="6837045" h="2403475">
                                <a:moveTo>
                                  <a:pt x="3293364" y="2264664"/>
                                </a:moveTo>
                                <a:lnTo>
                                  <a:pt x="3293364" y="2264664"/>
                                </a:lnTo>
                                <a:lnTo>
                                  <a:pt x="1758696" y="2264664"/>
                                </a:lnTo>
                                <a:lnTo>
                                  <a:pt x="1758696" y="2403348"/>
                                </a:lnTo>
                                <a:lnTo>
                                  <a:pt x="3293364" y="2403348"/>
                                </a:lnTo>
                                <a:lnTo>
                                  <a:pt x="3293364" y="2264664"/>
                                </a:lnTo>
                                <a:close/>
                              </a:path>
                              <a:path w="6837045" h="2403475">
                                <a:moveTo>
                                  <a:pt x="3293364" y="0"/>
                                </a:moveTo>
                                <a:lnTo>
                                  <a:pt x="3293364" y="0"/>
                                </a:lnTo>
                                <a:lnTo>
                                  <a:pt x="1758696" y="0"/>
                                </a:lnTo>
                                <a:lnTo>
                                  <a:pt x="1758696" y="138684"/>
                                </a:lnTo>
                                <a:lnTo>
                                  <a:pt x="3293364" y="138684"/>
                                </a:lnTo>
                                <a:lnTo>
                                  <a:pt x="3293364" y="0"/>
                                </a:lnTo>
                                <a:close/>
                              </a:path>
                              <a:path w="6837045" h="2403475">
                                <a:moveTo>
                                  <a:pt x="5042916" y="2264664"/>
                                </a:moveTo>
                                <a:lnTo>
                                  <a:pt x="5042916" y="2264664"/>
                                </a:lnTo>
                                <a:lnTo>
                                  <a:pt x="3508248" y="2264664"/>
                                </a:lnTo>
                                <a:lnTo>
                                  <a:pt x="3508248" y="2403348"/>
                                </a:lnTo>
                                <a:lnTo>
                                  <a:pt x="5042916" y="2403348"/>
                                </a:lnTo>
                                <a:lnTo>
                                  <a:pt x="5042916" y="2264664"/>
                                </a:lnTo>
                                <a:close/>
                              </a:path>
                              <a:path w="6837045" h="2403475">
                                <a:moveTo>
                                  <a:pt x="5042916" y="0"/>
                                </a:moveTo>
                                <a:lnTo>
                                  <a:pt x="5042916" y="0"/>
                                </a:lnTo>
                                <a:lnTo>
                                  <a:pt x="3508248" y="0"/>
                                </a:lnTo>
                                <a:lnTo>
                                  <a:pt x="3508248" y="138684"/>
                                </a:lnTo>
                                <a:lnTo>
                                  <a:pt x="5042916" y="138684"/>
                                </a:lnTo>
                                <a:lnTo>
                                  <a:pt x="5042916" y="0"/>
                                </a:lnTo>
                                <a:close/>
                              </a:path>
                              <a:path w="6837045" h="2403475">
                                <a:moveTo>
                                  <a:pt x="6836664" y="2264664"/>
                                </a:moveTo>
                                <a:lnTo>
                                  <a:pt x="6836664" y="2264664"/>
                                </a:lnTo>
                                <a:lnTo>
                                  <a:pt x="5257800" y="2264664"/>
                                </a:lnTo>
                                <a:lnTo>
                                  <a:pt x="5257800" y="2403348"/>
                                </a:lnTo>
                                <a:lnTo>
                                  <a:pt x="6836664" y="2403348"/>
                                </a:lnTo>
                                <a:lnTo>
                                  <a:pt x="6836664" y="2264664"/>
                                </a:lnTo>
                                <a:close/>
                              </a:path>
                              <a:path w="6837045" h="2403475">
                                <a:moveTo>
                                  <a:pt x="6836664" y="0"/>
                                </a:moveTo>
                                <a:lnTo>
                                  <a:pt x="6836664" y="0"/>
                                </a:lnTo>
                                <a:lnTo>
                                  <a:pt x="5257800" y="0"/>
                                </a:lnTo>
                                <a:lnTo>
                                  <a:pt x="5257800" y="138684"/>
                                </a:lnTo>
                                <a:lnTo>
                                  <a:pt x="6836664" y="138684"/>
                                </a:lnTo>
                                <a:lnTo>
                                  <a:pt x="6836664" y="0"/>
                                </a:lnTo>
                                <a:close/>
                              </a:path>
                            </a:pathLst>
                          </a:custGeom>
                          <a:solidFill>
                            <a:srgbClr val="DBDBDB"/>
                          </a:solidFill>
                        </wps:spPr>
                        <wps:bodyPr wrap="square" lIns="0" tIns="0" rIns="0" bIns="0" rtlCol="0">
                          <a:prstTxWarp prst="textNoShape">
                            <a:avLst/>
                          </a:prstTxWarp>
                          <a:noAutofit/>
                        </wps:bodyPr>
                      </wps:wsp>
                      <wps:wsp>
                        <wps:cNvPr id="24" name="Graphic 24"/>
                        <wps:cNvSpPr/>
                        <wps:spPr>
                          <a:xfrm>
                            <a:off x="0" y="137160"/>
                            <a:ext cx="6835140" cy="2265045"/>
                          </a:xfrm>
                          <a:custGeom>
                            <a:avLst/>
                            <a:gdLst/>
                            <a:ahLst/>
                            <a:cxnLst/>
                            <a:rect l="l" t="t" r="r" b="b"/>
                            <a:pathLst>
                              <a:path w="6835140" h="2265045">
                                <a:moveTo>
                                  <a:pt x="0" y="0"/>
                                </a:moveTo>
                                <a:lnTo>
                                  <a:pt x="1543811" y="0"/>
                                </a:lnTo>
                              </a:path>
                              <a:path w="6835140" h="2265045">
                                <a:moveTo>
                                  <a:pt x="1758696" y="0"/>
                                </a:moveTo>
                                <a:lnTo>
                                  <a:pt x="3291840" y="0"/>
                                </a:lnTo>
                              </a:path>
                              <a:path w="6835140" h="2265045">
                                <a:moveTo>
                                  <a:pt x="3508248" y="0"/>
                                </a:moveTo>
                                <a:lnTo>
                                  <a:pt x="5041392" y="0"/>
                                </a:lnTo>
                              </a:path>
                              <a:path w="6835140" h="2265045">
                                <a:moveTo>
                                  <a:pt x="5257800" y="0"/>
                                </a:moveTo>
                                <a:lnTo>
                                  <a:pt x="6835139" y="0"/>
                                </a:lnTo>
                              </a:path>
                              <a:path w="6835140" h="2265045">
                                <a:moveTo>
                                  <a:pt x="0" y="2264791"/>
                                </a:moveTo>
                                <a:lnTo>
                                  <a:pt x="1543811" y="2264791"/>
                                </a:lnTo>
                              </a:path>
                              <a:path w="6835140" h="2265045">
                                <a:moveTo>
                                  <a:pt x="1758696" y="2264791"/>
                                </a:moveTo>
                                <a:lnTo>
                                  <a:pt x="3291840" y="2264791"/>
                                </a:lnTo>
                              </a:path>
                              <a:path w="6835140" h="2265045">
                                <a:moveTo>
                                  <a:pt x="3508248" y="2264791"/>
                                </a:moveTo>
                                <a:lnTo>
                                  <a:pt x="5041392" y="2264791"/>
                                </a:lnTo>
                              </a:path>
                              <a:path w="6835140" h="2265045">
                                <a:moveTo>
                                  <a:pt x="5257800" y="2264791"/>
                                </a:moveTo>
                                <a:lnTo>
                                  <a:pt x="6835139" y="2264791"/>
                                </a:lnTo>
                              </a:path>
                            </a:pathLst>
                          </a:custGeom>
                          <a:ln w="9525">
                            <a:solidFill>
                              <a:srgbClr val="333333"/>
                            </a:solidFill>
                            <a:prstDash val="solid"/>
                          </a:ln>
                        </wps:spPr>
                        <wps:bodyPr wrap="square" lIns="0" tIns="0" rIns="0" bIns="0" rtlCol="0">
                          <a:prstTxWarp prst="textNoShape">
                            <a:avLst/>
                          </a:prstTxWarp>
                          <a:noAutofit/>
                        </wps:bodyPr>
                      </wps:wsp>
                      <wps:wsp>
                        <wps:cNvPr id="25" name="Textbox 25"/>
                        <wps:cNvSpPr txBox="1"/>
                        <wps:spPr>
                          <a:xfrm>
                            <a:off x="486155" y="141203"/>
                            <a:ext cx="584835" cy="85725"/>
                          </a:xfrm>
                          <a:prstGeom prst="rect">
                            <a:avLst/>
                          </a:prstGeom>
                        </wps:spPr>
                        <wps:txbx>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6" name="Textbox 26"/>
                        <wps:cNvSpPr txBox="1"/>
                        <wps:spPr>
                          <a:xfrm>
                            <a:off x="2072639" y="141203"/>
                            <a:ext cx="698500" cy="85725"/>
                          </a:xfrm>
                          <a:prstGeom prst="rect">
                            <a:avLst/>
                          </a:prstGeom>
                        </wps:spPr>
                        <wps:txbx>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7" name="Textbox 27"/>
                        <wps:cNvSpPr txBox="1"/>
                        <wps:spPr>
                          <a:xfrm>
                            <a:off x="3989832" y="141203"/>
                            <a:ext cx="584835" cy="85725"/>
                          </a:xfrm>
                          <a:prstGeom prst="rect">
                            <a:avLst/>
                          </a:prstGeom>
                        </wps:spPr>
                        <wps:txbx>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8" name="Textbox 28"/>
                        <wps:cNvSpPr txBox="1"/>
                        <wps:spPr>
                          <a:xfrm>
                            <a:off x="5558028" y="141203"/>
                            <a:ext cx="698500" cy="85725"/>
                          </a:xfrm>
                          <a:prstGeom prst="rect">
                            <a:avLst/>
                          </a:prstGeom>
                        </wps:spPr>
                        <wps:txbx>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9" name="Textbox 29"/>
                        <wps:cNvSpPr txBox="1"/>
                        <wps:spPr>
                          <a:xfrm>
                            <a:off x="24383" y="303677"/>
                            <a:ext cx="97790" cy="506095"/>
                          </a:xfrm>
                          <a:prstGeom prst="rect">
                            <a:avLst/>
                          </a:prstGeom>
                        </wps:spPr>
                        <wps:txbx>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wps:txbx>
                        <wps:bodyPr wrap="square" lIns="0" tIns="0" rIns="0" bIns="0" rtlCol="0">
                          <a:noAutofit/>
                        </wps:bodyPr>
                      </wps:wsp>
                      <wps:wsp>
                        <wps:cNvPr id="30" name="Textbox 30"/>
                        <wps:cNvSpPr txBox="1"/>
                        <wps:spPr>
                          <a:xfrm>
                            <a:off x="1301496" y="890417"/>
                            <a:ext cx="3682365" cy="289560"/>
                          </a:xfrm>
                          <a:prstGeom prst="rect">
                            <a:avLst/>
                          </a:prstGeom>
                        </wps:spPr>
                        <wps:txbx>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wps:txbx>
                        <wps:bodyPr wrap="square" lIns="0" tIns="0" rIns="0" bIns="0" rtlCol="0">
                          <a:noAutofit/>
                        </wps:bodyPr>
                      </wps:wsp>
                      <wps:wsp>
                        <wps:cNvPr id="31" name="Textbox 31"/>
                        <wps:cNvSpPr txBox="1"/>
                        <wps:spPr>
                          <a:xfrm>
                            <a:off x="467868" y="2131547"/>
                            <a:ext cx="733425" cy="100330"/>
                          </a:xfrm>
                          <a:prstGeom prst="rect">
                            <a:avLst/>
                          </a:prstGeom>
                        </wps:spPr>
                        <wps:txbx>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2" name="Textbox 32"/>
                        <wps:cNvSpPr txBox="1"/>
                        <wps:spPr>
                          <a:xfrm>
                            <a:off x="3735323" y="2131547"/>
                            <a:ext cx="733425" cy="100330"/>
                          </a:xfrm>
                          <a:prstGeom prst="rect">
                            <a:avLst/>
                          </a:prstGeom>
                        </wps:spPr>
                        <wps:txbx>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3" name="Textbox 33"/>
                        <wps:cNvSpPr txBox="1"/>
                        <wps:spPr>
                          <a:xfrm>
                            <a:off x="5257800" y="2264664"/>
                            <a:ext cx="1579245" cy="132715"/>
                          </a:xfrm>
                          <a:prstGeom prst="rect">
                            <a:avLst/>
                          </a:prstGeom>
                        </wps:spPr>
                        <wps:txbx>
                          <w:txbxContent>
                            <w:p w14:paraId="2227D008" w14:textId="77777777" w:rsidR="00FB6CAF" w:rsidRDefault="00FB6CAF" w:rsidP="00FB6CAF">
                              <w:pPr>
                                <w:spacing w:before="3"/>
                                <w:ind w:left="76"/>
                                <w:rPr>
                                  <w:sz w:val="14"/>
                                </w:rPr>
                              </w:pPr>
                            </w:p>
                          </w:txbxContent>
                        </wps:txbx>
                        <wps:bodyPr wrap="square" lIns="0" tIns="0" rIns="0" bIns="0" rtlCol="0">
                          <a:noAutofit/>
                        </wps:bodyPr>
                      </wps:wsp>
                      <wps:wsp>
                        <wps:cNvPr id="34" name="Textbox 34"/>
                        <wps:cNvSpPr txBox="1"/>
                        <wps:spPr>
                          <a:xfrm>
                            <a:off x="3508247" y="2264664"/>
                            <a:ext cx="1534795" cy="132715"/>
                          </a:xfrm>
                          <a:prstGeom prst="rect">
                            <a:avLst/>
                          </a:prstGeom>
                        </wps:spPr>
                        <wps:txbx>
                          <w:txbxContent>
                            <w:p w14:paraId="6C649686" w14:textId="77777777" w:rsidR="00FB6CAF" w:rsidRDefault="00FB6CAF" w:rsidP="00FB6CAF">
                              <w:pPr>
                                <w:spacing w:before="3"/>
                                <w:ind w:left="33"/>
                                <w:rPr>
                                  <w:sz w:val="14"/>
                                </w:rPr>
                              </w:pPr>
                            </w:p>
                          </w:txbxContent>
                        </wps:txbx>
                        <wps:bodyPr wrap="square" lIns="0" tIns="0" rIns="0" bIns="0" rtlCol="0">
                          <a:noAutofit/>
                        </wps:bodyPr>
                      </wps:wsp>
                      <wps:wsp>
                        <wps:cNvPr id="35" name="Textbox 35"/>
                        <wps:cNvSpPr txBox="1"/>
                        <wps:spPr>
                          <a:xfrm>
                            <a:off x="1758695" y="2264664"/>
                            <a:ext cx="1534795" cy="132715"/>
                          </a:xfrm>
                          <a:prstGeom prst="rect">
                            <a:avLst/>
                          </a:prstGeom>
                        </wps:spPr>
                        <wps:txbx>
                          <w:txbxContent>
                            <w:p w14:paraId="69EF87CA" w14:textId="77777777" w:rsidR="00FB6CAF" w:rsidRDefault="00FB6CAF" w:rsidP="00FB6CAF">
                              <w:pPr>
                                <w:spacing w:before="3"/>
                                <w:ind w:left="33"/>
                                <w:rPr>
                                  <w:sz w:val="14"/>
                                </w:rPr>
                              </w:pPr>
                            </w:p>
                          </w:txbxContent>
                        </wps:txbx>
                        <wps:bodyPr wrap="square" lIns="0" tIns="0" rIns="0" bIns="0" rtlCol="0">
                          <a:noAutofit/>
                        </wps:bodyPr>
                      </wps:wsp>
                      <wps:wsp>
                        <wps:cNvPr id="36" name="Textbox 36"/>
                        <wps:cNvSpPr txBox="1"/>
                        <wps:spPr>
                          <a:xfrm>
                            <a:off x="0" y="2264664"/>
                            <a:ext cx="1545590" cy="132715"/>
                          </a:xfrm>
                          <a:prstGeom prst="rect">
                            <a:avLst/>
                          </a:prstGeom>
                        </wps:spPr>
                        <wps:txbx>
                          <w:txbxContent>
                            <w:p w14:paraId="25394CFE" w14:textId="77777777" w:rsidR="00FB6CAF" w:rsidRDefault="00FB6CAF" w:rsidP="00FB6CAF">
                              <w:pPr>
                                <w:spacing w:before="3"/>
                                <w:ind w:left="33"/>
                                <w:rPr>
                                  <w:sz w:val="14"/>
                                </w:rPr>
                              </w:pPr>
                            </w:p>
                          </w:txbxContent>
                        </wps:txbx>
                        <wps:bodyPr wrap="square" lIns="0" tIns="0" rIns="0" bIns="0" rtlCol="0">
                          <a:noAutofit/>
                        </wps:bodyPr>
                      </wps:wsp>
                      <wps:wsp>
                        <wps:cNvPr id="37" name="Textbox 37"/>
                        <wps:cNvSpPr txBox="1"/>
                        <wps:spPr>
                          <a:xfrm>
                            <a:off x="3507142" y="1242061"/>
                            <a:ext cx="3328670" cy="1181099"/>
                          </a:xfrm>
                          <a:prstGeom prst="rect">
                            <a:avLst/>
                          </a:prstGeom>
                          <a:solidFill>
                            <a:srgbClr val="DBDBDB"/>
                          </a:solidFill>
                        </wps:spPr>
                        <wps:txbx>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r>
                                <w:rPr>
                                  <w:color w:val="000000"/>
                                  <w:spacing w:val="-2"/>
                                  <w:sz w:val="14"/>
                                  <w:lang w:val="ru-RU"/>
                                </w:rPr>
                                <w:t>назва</w:t>
                              </w:r>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r>
                                <w:rPr>
                                  <w:color w:val="000000"/>
                                  <w:sz w:val="14"/>
                                </w:rPr>
                                <w:t>Рах</w:t>
                              </w:r>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r>
                                <w:rPr>
                                  <w:color w:val="000000"/>
                                  <w:sz w:val="14"/>
                                </w:rPr>
                                <w:t>тел.:</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r>
                                <w:rPr>
                                  <w:color w:val="000000"/>
                                  <w:sz w:val="14"/>
                                </w:rPr>
                                <w:t xml:space="preserve">Email: </w:t>
                              </w:r>
                            </w:p>
                          </w:txbxContent>
                        </wps:txbx>
                        <wps:bodyPr wrap="square" lIns="0" tIns="0" rIns="0" bIns="0" rtlCol="0">
                          <a:noAutofit/>
                        </wps:bodyPr>
                      </wps:wsp>
                      <wps:wsp>
                        <wps:cNvPr id="38" name="Textbox 38"/>
                        <wps:cNvSpPr txBox="1"/>
                        <wps:spPr>
                          <a:xfrm>
                            <a:off x="0" y="1242060"/>
                            <a:ext cx="3293745" cy="843280"/>
                          </a:xfrm>
                          <a:prstGeom prst="rect">
                            <a:avLst/>
                          </a:prstGeom>
                          <a:solidFill>
                            <a:srgbClr val="DBDBDB"/>
                          </a:solidFill>
                        </wps:spPr>
                        <wps:txbx>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r>
                                <w:rPr>
                                  <w:color w:val="000000"/>
                                  <w:spacing w:val="-2"/>
                                  <w:sz w:val="14"/>
                                </w:rPr>
                                <w:t>вул.Острозьких</w:t>
                              </w:r>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r>
                                <w:rPr>
                                  <w:color w:val="000000"/>
                                  <w:sz w:val="14"/>
                                </w:rPr>
                                <w:t>Рах</w:t>
                              </w:r>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r>
                                <w:rPr>
                                  <w:color w:val="000000"/>
                                  <w:sz w:val="14"/>
                                </w:rPr>
                                <w:t xml:space="preserve">тел.: (044) 364-25-31, факс: , email: </w:t>
                              </w:r>
                              <w:hyperlink r:id="rId14">
                                <w:r>
                                  <w:rPr>
                                    <w:color w:val="000000"/>
                                    <w:sz w:val="14"/>
                                  </w:rPr>
                                  <w:t>tg@gaszbut.com.ua</w:t>
                                </w:r>
                              </w:hyperlink>
                            </w:p>
                          </w:txbxContent>
                        </wps:txbx>
                        <wps:bodyPr wrap="square" lIns="0" tIns="0" rIns="0" bIns="0" rtlCol="0">
                          <a:noAutofit/>
                        </wps:bodyPr>
                      </wps:wsp>
                      <wps:wsp>
                        <wps:cNvPr id="39" name="Textbox 39"/>
                        <wps:cNvSpPr txBox="1"/>
                        <wps:spPr>
                          <a:xfrm>
                            <a:off x="240791" y="295783"/>
                            <a:ext cx="6596380" cy="530225"/>
                          </a:xfrm>
                          <a:prstGeom prst="rect">
                            <a:avLst/>
                          </a:prstGeom>
                          <a:solidFill>
                            <a:srgbClr val="DBDBDB"/>
                          </a:solidFill>
                        </wps:spPr>
                        <wps:txbx>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wps:txbx>
                        <wps:bodyPr wrap="square" lIns="0" tIns="0" rIns="0" bIns="0" rtlCol="0">
                          <a:noAutofit/>
                        </wps:bodyPr>
                      </wps:wsp>
                      <wps:wsp>
                        <wps:cNvPr id="40" name="Textbox 40"/>
                        <wps:cNvSpPr txBox="1"/>
                        <wps:spPr>
                          <a:xfrm>
                            <a:off x="5257800" y="0"/>
                            <a:ext cx="1579245" cy="132715"/>
                          </a:xfrm>
                          <a:prstGeom prst="rect">
                            <a:avLst/>
                          </a:prstGeom>
                        </wps:spPr>
                        <wps:txbx>
                          <w:txbxContent>
                            <w:p w14:paraId="6BD2577C" w14:textId="77777777" w:rsidR="00FB6CAF" w:rsidRDefault="00FB6CAF" w:rsidP="00FB6CAF">
                              <w:pPr>
                                <w:spacing w:before="3"/>
                                <w:ind w:left="76"/>
                                <w:rPr>
                                  <w:sz w:val="14"/>
                                </w:rPr>
                              </w:pPr>
                            </w:p>
                          </w:txbxContent>
                        </wps:txbx>
                        <wps:bodyPr wrap="square" lIns="0" tIns="0" rIns="0" bIns="0" rtlCol="0">
                          <a:noAutofit/>
                        </wps:bodyPr>
                      </wps:wsp>
                      <wps:wsp>
                        <wps:cNvPr id="41" name="Textbox 41"/>
                        <wps:cNvSpPr txBox="1"/>
                        <wps:spPr>
                          <a:xfrm>
                            <a:off x="3508247" y="0"/>
                            <a:ext cx="1534795" cy="132715"/>
                          </a:xfrm>
                          <a:prstGeom prst="rect">
                            <a:avLst/>
                          </a:prstGeom>
                        </wps:spPr>
                        <wps:txbx>
                          <w:txbxContent>
                            <w:p w14:paraId="7F730E14" w14:textId="77777777" w:rsidR="00FB6CAF" w:rsidRDefault="00FB6CAF" w:rsidP="00FB6CAF">
                              <w:pPr>
                                <w:spacing w:before="3"/>
                                <w:ind w:left="33"/>
                                <w:rPr>
                                  <w:sz w:val="14"/>
                                </w:rPr>
                              </w:pPr>
                            </w:p>
                          </w:txbxContent>
                        </wps:txbx>
                        <wps:bodyPr wrap="square" lIns="0" tIns="0" rIns="0" bIns="0" rtlCol="0">
                          <a:noAutofit/>
                        </wps:bodyPr>
                      </wps:wsp>
                      <wps:wsp>
                        <wps:cNvPr id="42" name="Textbox 42"/>
                        <wps:cNvSpPr txBox="1"/>
                        <wps:spPr>
                          <a:xfrm>
                            <a:off x="1758695" y="0"/>
                            <a:ext cx="1534795" cy="132715"/>
                          </a:xfrm>
                          <a:prstGeom prst="rect">
                            <a:avLst/>
                          </a:prstGeom>
                        </wps:spPr>
                        <wps:txbx>
                          <w:txbxContent>
                            <w:p w14:paraId="7BF013F7" w14:textId="77777777" w:rsidR="00FB6CAF" w:rsidRDefault="00FB6CAF" w:rsidP="00FB6CAF">
                              <w:pPr>
                                <w:spacing w:before="3"/>
                                <w:ind w:left="33"/>
                                <w:rPr>
                                  <w:sz w:val="14"/>
                                </w:rPr>
                              </w:pPr>
                            </w:p>
                          </w:txbxContent>
                        </wps:txbx>
                        <wps:bodyPr wrap="square" lIns="0" tIns="0" rIns="0" bIns="0" rtlCol="0">
                          <a:noAutofit/>
                        </wps:bodyPr>
                      </wps:wsp>
                      <wps:wsp>
                        <wps:cNvPr id="43" name="Textbox 43"/>
                        <wps:cNvSpPr txBox="1"/>
                        <wps:spPr>
                          <a:xfrm>
                            <a:off x="0" y="0"/>
                            <a:ext cx="1545590" cy="132715"/>
                          </a:xfrm>
                          <a:prstGeom prst="rect">
                            <a:avLst/>
                          </a:prstGeom>
                        </wps:spPr>
                        <wps:txbx>
                          <w:txbxContent>
                            <w:p w14:paraId="443AF0ED" w14:textId="77777777" w:rsidR="00FB6CAF" w:rsidRDefault="00FB6CAF" w:rsidP="00FB6CAF">
                              <w:pPr>
                                <w:spacing w:before="3"/>
                                <w:ind w:left="33"/>
                                <w:rPr>
                                  <w:sz w:val="14"/>
                                </w:rPr>
                              </w:pPr>
                            </w:p>
                          </w:txbxContent>
                        </wps:txbx>
                        <wps:bodyPr wrap="square" lIns="0" tIns="0" rIns="0" bIns="0" rtlCol="0">
                          <a:noAutofit/>
                        </wps:bodyPr>
                      </wps:wsp>
                    </wpg:wgp>
                  </a:graphicData>
                </a:graphic>
              </wp:inline>
            </w:drawing>
          </mc:Choice>
          <mc:Fallback>
            <w:pict>
              <v:group w14:anchorId="48EA4C1D" id="Group 22" o:spid="_x0000_s1038" style="width:538.35pt;height:190.8pt;mso-position-horizontal-relative:char;mso-position-vertical-relative:line" coordsize="68371,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">
                <v:shape id="Graphic 23" o:spid="_x0000_s1039" style="position:absolute;width:68370;height:24034;visibility:visible;mso-wrap-style:square;v-text-anchor:top" coordsize="6837045,240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" path="m1545336,2264664r,l,2264664r,138684l1545336,2403348r,-138684xem1545336,r,l,,,138684r1545336,l1545336,xem3293364,2264664r,l1758696,2264664r,138684l3293364,2403348r,-138684xem3293364,r,l1758696,r,138684l3293364,138684,3293364,xem5042916,2264664r,l3508248,2264664r,138684l5042916,2403348r,-138684xem5042916,r,l3508248,r,138684l5042916,138684,5042916,xem6836664,2264664r,l5257800,2264664r,138684l6836664,2403348r,-138684xem6836664,r,l5257800,r,138684l6836664,138684,6836664,xe" fillcolor="#dbdbdb" stroked="f">
                  <v:path arrowok="t"/>
                </v:shape>
                <v:shape id="Graphic 24" o:spid="_x0000_s1040" style="position:absolute;top:1371;width:68351;height:22651;visibility:visible;mso-wrap-style:square;v-text-anchor:top" coordsize="6835140,226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" path="m,l1543811,em1758696,l3291840,em3508248,l5041392,em5257800,l6835139,em,2264791r1543811,em1758696,2264791r1533144,em3508248,2264791r1533144,em5257800,2264791r1577339,e" filled="f" strokecolor="#333">
                  <v:path arrowok="t"/>
                </v:shape>
                <v:shape id="Textbox 25" o:spid="_x0000_s1041" type="#_x0000_t202" style="position:absolute;left:4861;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6" o:spid="_x0000_s1042" type="#_x0000_t202" style="position:absolute;left:20726;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7" o:spid="_x0000_s1043" type="#_x0000_t202" style="position:absolute;left:39898;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8" o:spid="_x0000_s1044" type="#_x0000_t202" style="position:absolute;left:55580;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9" o:spid="_x0000_s1045" type="#_x0000_t202" style="position:absolute;left:243;top:3036;width:978;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v:textbox>
                </v:shape>
                <v:shape id="Textbox 30" o:spid="_x0000_s1046" type="#_x0000_t202" style="position:absolute;left:13014;top:8904;width:3682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v:textbox>
                </v:shape>
                <v:shape id="Textbox 31" o:spid="_x0000_s1047" type="#_x0000_t202" style="position:absolute;left:4678;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2" o:spid="_x0000_s1048" type="#_x0000_t202" style="position:absolute;left:37353;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3" o:spid="_x0000_s1049" type="#_x0000_t202" style="position:absolute;left:52578;top:22646;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227D008" w14:textId="77777777" w:rsidR="00FB6CAF" w:rsidRDefault="00FB6CAF" w:rsidP="00FB6CAF">
                        <w:pPr>
                          <w:spacing w:before="3"/>
                          <w:ind w:left="76"/>
                          <w:rPr>
                            <w:sz w:val="14"/>
                          </w:rPr>
                        </w:pPr>
                      </w:p>
                    </w:txbxContent>
                  </v:textbox>
                </v:shape>
                <v:shape id="Textbox 34" o:spid="_x0000_s1050" type="#_x0000_t202" style="position:absolute;left:35082;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C649686" w14:textId="77777777" w:rsidR="00FB6CAF" w:rsidRDefault="00FB6CAF" w:rsidP="00FB6CAF">
                        <w:pPr>
                          <w:spacing w:before="3"/>
                          <w:ind w:left="33"/>
                          <w:rPr>
                            <w:sz w:val="14"/>
                          </w:rPr>
                        </w:pPr>
                      </w:p>
                    </w:txbxContent>
                  </v:textbox>
                </v:shape>
                <v:shape id="Textbox 35" o:spid="_x0000_s1051" type="#_x0000_t202" style="position:absolute;left:17586;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9EF87CA" w14:textId="77777777" w:rsidR="00FB6CAF" w:rsidRDefault="00FB6CAF" w:rsidP="00FB6CAF">
                        <w:pPr>
                          <w:spacing w:before="3"/>
                          <w:ind w:left="33"/>
                          <w:rPr>
                            <w:sz w:val="14"/>
                          </w:rPr>
                        </w:pPr>
                      </w:p>
                    </w:txbxContent>
                  </v:textbox>
                </v:shape>
                <v:shape id="Textbox 36" o:spid="_x0000_s1052" type="#_x0000_t202" style="position:absolute;top:22646;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5394CFE" w14:textId="77777777" w:rsidR="00FB6CAF" w:rsidRDefault="00FB6CAF" w:rsidP="00FB6CAF">
                        <w:pPr>
                          <w:spacing w:before="3"/>
                          <w:ind w:left="33"/>
                          <w:rPr>
                            <w:sz w:val="14"/>
                          </w:rPr>
                        </w:pPr>
                      </w:p>
                    </w:txbxContent>
                  </v:textbox>
                </v:shape>
                <v:shape id="Textbox 37" o:spid="_x0000_s1053" type="#_x0000_t202" style="position:absolute;left:35071;top:12420;width:33287;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" fillcolor="#dbdbdb" stroked="f">
                  <v:textbox inset="0,0,0,0">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v:textbox>
                </v:shape>
                <v:shape id="Textbox 38" o:spid="_x0000_s1054" type="#_x0000_t202" style="position:absolute;top:12420;width:32937;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" fillcolor="#dbdbdb" stroked="f">
                  <v:textbox inset="0,0,0,0">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5">
                          <w:r>
                            <w:rPr>
                              <w:color w:val="000000"/>
                              <w:sz w:val="14"/>
                            </w:rPr>
                            <w:t>tg@gaszbut.com.ua</w:t>
                          </w:r>
                        </w:hyperlink>
                      </w:p>
                    </w:txbxContent>
                  </v:textbox>
                </v:shape>
                <v:shape id="Textbox 39" o:spid="_x0000_s1055" type="#_x0000_t202" style="position:absolute;left:2407;top:2957;width:65964;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" fillcolor="#dbdbdb" stroked="f">
                  <v:textbox inset="0,0,0,0">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v:textbox>
                </v:shape>
                <v:shape id="Textbox 40" o:spid="_x0000_s1056" type="#_x0000_t202" style="position:absolute;left:52578;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BD2577C" w14:textId="77777777" w:rsidR="00FB6CAF" w:rsidRDefault="00FB6CAF" w:rsidP="00FB6CAF">
                        <w:pPr>
                          <w:spacing w:before="3"/>
                          <w:ind w:left="76"/>
                          <w:rPr>
                            <w:sz w:val="14"/>
                          </w:rPr>
                        </w:pPr>
                      </w:p>
                    </w:txbxContent>
                  </v:textbox>
                </v:shape>
                <v:shape id="Textbox 41" o:spid="_x0000_s1057" type="#_x0000_t202" style="position:absolute;left:35082;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F730E14" w14:textId="77777777" w:rsidR="00FB6CAF" w:rsidRDefault="00FB6CAF" w:rsidP="00FB6CAF">
                        <w:pPr>
                          <w:spacing w:before="3"/>
                          <w:ind w:left="33"/>
                          <w:rPr>
                            <w:sz w:val="14"/>
                          </w:rPr>
                        </w:pPr>
                      </w:p>
                    </w:txbxContent>
                  </v:textbox>
                </v:shape>
                <v:shape id="Textbox 42" o:spid="_x0000_s1058" type="#_x0000_t202" style="position:absolute;left:1758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BF013F7" w14:textId="77777777" w:rsidR="00FB6CAF" w:rsidRDefault="00FB6CAF" w:rsidP="00FB6CAF">
                        <w:pPr>
                          <w:spacing w:before="3"/>
                          <w:ind w:left="33"/>
                          <w:rPr>
                            <w:sz w:val="14"/>
                          </w:rPr>
                        </w:pPr>
                      </w:p>
                    </w:txbxContent>
                  </v:textbox>
                </v:shape>
                <v:shape id="Textbox 43" o:spid="_x0000_s1059" type="#_x0000_t202" style="position:absolute;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43AF0ED" w14:textId="77777777" w:rsidR="00FB6CAF" w:rsidRDefault="00FB6CAF" w:rsidP="00FB6CAF">
                        <w:pPr>
                          <w:spacing w:before="3"/>
                          <w:ind w:left="33"/>
                          <w:rPr>
                            <w:sz w:val="14"/>
                          </w:rPr>
                        </w:pPr>
                      </w:p>
                    </w:txbxContent>
                  </v:textbox>
                </v:shape>
                <w10:anchorlock/>
              </v:group>
            </w:pict>
          </mc:Fallback>
        </mc:AlternateContent>
      </w:r>
    </w:p>
    <w:p w14:paraId="41A2A802" w14:textId="37F2D2A3" w:rsidR="00FB6CAF" w:rsidRPr="00FE5081" w:rsidRDefault="00FB6CAF" w:rsidP="00FB6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72"/>
        </w:tabs>
        <w:rPr>
          <w:rFonts w:asciiTheme="minorHAnsi" w:hAnsiTheme="minorHAnsi" w:cstheme="minorHAnsi"/>
          <w:sz w:val="12"/>
          <w:szCs w:val="12"/>
        </w:rPr>
        <w:sectPr w:rsidR="00FB6CAF" w:rsidRPr="00FE5081" w:rsidSect="00A94411">
          <w:pgSz w:w="11910" w:h="16840"/>
          <w:pgMar w:top="284" w:right="440" w:bottom="142" w:left="600" w:header="708" w:footer="708" w:gutter="0"/>
          <w:cols w:space="720"/>
        </w:sectPr>
      </w:pPr>
      <w:r w:rsidRPr="00FE5081">
        <w:rPr>
          <w:rFonts w:asciiTheme="minorHAnsi" w:hAnsiTheme="minorHAnsi" w:cstheme="minorHAnsi"/>
          <w:noProof/>
        </w:rPr>
        <mc:AlternateContent>
          <mc:Choice Requires="wps">
            <w:drawing>
              <wp:anchor distT="0" distB="0" distL="0" distR="0" simplePos="0" relativeHeight="487592448" behindDoc="1" locked="0" layoutInCell="1" allowOverlap="1" wp14:anchorId="69F52045" wp14:editId="7BE3F89D">
                <wp:simplePos x="0" y="0"/>
                <wp:positionH relativeFrom="page">
                  <wp:posOffset>598931</wp:posOffset>
                </wp:positionH>
                <wp:positionV relativeFrom="paragraph">
                  <wp:posOffset>116078</wp:posOffset>
                </wp:positionV>
                <wp:extent cx="6463665" cy="46228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3665" cy="462280"/>
                        </a:xfrm>
                        <a:prstGeom prst="rect">
                          <a:avLst/>
                        </a:prstGeom>
                        <a:solidFill>
                          <a:srgbClr val="DBDBDB"/>
                        </a:solidFill>
                      </wps:spPr>
                      <wps:txbx>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r>
                              <w:rPr>
                                <w:color w:val="000000"/>
                                <w:sz w:val="12"/>
                              </w:rPr>
                              <w:t>Email:</w:t>
                            </w:r>
                            <w:r>
                              <w:rPr>
                                <w:color w:val="000000"/>
                                <w:spacing w:val="-6"/>
                                <w:sz w:val="12"/>
                              </w:rPr>
                              <w:t xml:space="preserve"> </w:t>
                            </w:r>
                            <w:hyperlink r:id="rId16"/>
                          </w:p>
                        </w:txbxContent>
                      </wps:txbx>
                      <wps:bodyPr wrap="square" lIns="0" tIns="0" rIns="0" bIns="0" rtlCol="0">
                        <a:noAutofit/>
                      </wps:bodyPr>
                    </wps:wsp>
                  </a:graphicData>
                </a:graphic>
              </wp:anchor>
            </w:drawing>
          </mc:Choice>
          <mc:Fallback>
            <w:pict>
              <v:shape w14:anchorId="69F52045" id="Textbox 44" o:spid="_x0000_s1060" type="#_x0000_t202" style="position:absolute;margin-left:47.15pt;margin-top:9.15pt;width:508.95pt;height:36.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" fillcolor="#dbdbdb" stroked="f">
                <v:textbox inset="0,0,0,0">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7"/>
                    </w:p>
                  </w:txbxContent>
                </v:textbox>
                <w10:wrap type="topAndBottom" anchorx="page"/>
              </v:shape>
            </w:pict>
          </mc:Fallback>
        </mc:AlternateContent>
      </w:r>
      <w:r w:rsidRPr="00FE5081">
        <w:rPr>
          <w:rFonts w:asciiTheme="minorHAnsi" w:hAnsiTheme="minorHAnsi" w:cstheme="minorHAnsi"/>
          <w:sz w:val="12"/>
        </w:rPr>
        <w:t>(посада,</w:t>
      </w:r>
      <w:r w:rsidRPr="00FE5081">
        <w:rPr>
          <w:rFonts w:asciiTheme="minorHAnsi" w:hAnsiTheme="minorHAnsi" w:cstheme="minorHAnsi"/>
          <w:spacing w:val="-2"/>
          <w:sz w:val="12"/>
        </w:rPr>
        <w:t xml:space="preserve"> підпис)</w:t>
      </w:r>
      <w:r w:rsidRPr="00FE5081">
        <w:rPr>
          <w:rFonts w:asciiTheme="minorHAnsi" w:hAnsiTheme="minorHAnsi" w:cstheme="minorHAnsi"/>
          <w:sz w:val="12"/>
        </w:rPr>
        <w:tab/>
        <w:t>(ініціали,</w:t>
      </w:r>
      <w:r w:rsidRPr="00FE5081">
        <w:rPr>
          <w:rFonts w:asciiTheme="minorHAnsi" w:hAnsiTheme="minorHAnsi" w:cstheme="minorHAnsi"/>
          <w:spacing w:val="-4"/>
          <w:sz w:val="12"/>
        </w:rPr>
        <w:t xml:space="preserve"> </w:t>
      </w:r>
      <w:r w:rsidRPr="00FE5081">
        <w:rPr>
          <w:rFonts w:asciiTheme="minorHAnsi" w:hAnsiTheme="minorHAnsi" w:cstheme="minorHAnsi"/>
          <w:spacing w:val="-2"/>
          <w:sz w:val="12"/>
        </w:rPr>
        <w:t>прізвище)</w:t>
      </w:r>
      <w:r w:rsidRPr="00FE5081">
        <w:rPr>
          <w:rFonts w:asciiTheme="minorHAnsi" w:hAnsiTheme="minorHAnsi" w:cstheme="minorHAnsi"/>
          <w:sz w:val="12"/>
        </w:rPr>
        <w:tab/>
        <w:t xml:space="preserve">                                                                                                                            (посада,</w:t>
      </w:r>
      <w:r w:rsidRPr="00FE5081">
        <w:rPr>
          <w:rFonts w:asciiTheme="minorHAnsi" w:hAnsiTheme="minorHAnsi" w:cstheme="minorHAnsi"/>
          <w:spacing w:val="-4"/>
          <w:sz w:val="12"/>
        </w:rPr>
        <w:t xml:space="preserve"> </w:t>
      </w:r>
      <w:r w:rsidRPr="00FE5081">
        <w:rPr>
          <w:rFonts w:asciiTheme="minorHAnsi" w:hAnsiTheme="minorHAnsi" w:cstheme="minorHAnsi"/>
          <w:spacing w:val="-2"/>
          <w:sz w:val="12"/>
        </w:rPr>
        <w:t xml:space="preserve">підпис)                   </w:t>
      </w:r>
      <w:r w:rsidRPr="00FE5081">
        <w:rPr>
          <w:rFonts w:asciiTheme="minorHAnsi" w:hAnsiTheme="minorHAnsi" w:cstheme="minorHAnsi"/>
          <w:spacing w:val="-2"/>
          <w:sz w:val="12"/>
        </w:rPr>
        <w:tab/>
      </w:r>
      <w:r w:rsidRPr="00FE5081">
        <w:rPr>
          <w:rFonts w:asciiTheme="minorHAnsi" w:hAnsiTheme="minorHAnsi" w:cstheme="minorHAnsi"/>
          <w:sz w:val="12"/>
        </w:rPr>
        <w:t>(ініціали,</w:t>
      </w:r>
      <w:r w:rsidRPr="00FE5081">
        <w:rPr>
          <w:rFonts w:asciiTheme="minorHAnsi" w:hAnsiTheme="minorHAnsi" w:cstheme="minorHAnsi"/>
          <w:spacing w:val="-4"/>
          <w:sz w:val="12"/>
        </w:rPr>
        <w:t xml:space="preserve"> </w:t>
      </w:r>
      <w:r w:rsidRPr="00FE5081">
        <w:rPr>
          <w:rFonts w:asciiTheme="minorHAnsi" w:hAnsiTheme="minorHAnsi" w:cstheme="minorHAnsi"/>
          <w:spacing w:val="-2"/>
          <w:sz w:val="12"/>
        </w:rPr>
        <w:t>пр</w:t>
      </w:r>
    </w:p>
    <w:p w14:paraId="09E10401" w14:textId="316BB528" w:rsidR="00FB6CAF" w:rsidRPr="00FE5081" w:rsidRDefault="00FB6CAF" w:rsidP="00FE5081">
      <w:pPr>
        <w:tabs>
          <w:tab w:val="left" w:pos="3367"/>
          <w:tab w:val="left" w:pos="6387"/>
          <w:tab w:val="left" w:pos="8856"/>
        </w:tabs>
        <w:rPr>
          <w:rFonts w:asciiTheme="minorHAnsi" w:hAnsiTheme="minorHAnsi" w:cstheme="minorHAnsi"/>
          <w:sz w:val="12"/>
        </w:rPr>
      </w:pPr>
    </w:p>
    <w:sectPr w:rsidR="00FB6CAF" w:rsidRPr="00FE5081" w:rsidSect="00FE5081">
      <w:footerReference w:type="default" r:id="rId18"/>
      <w:pgSz w:w="11910" w:h="16840"/>
      <w:pgMar w:top="1985" w:right="460" w:bottom="540" w:left="46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96BE4" w14:textId="77777777" w:rsidR="00C67C6F" w:rsidRDefault="00C67C6F">
      <w:r>
        <w:separator/>
      </w:r>
    </w:p>
  </w:endnote>
  <w:endnote w:type="continuationSeparator" w:id="0">
    <w:p w14:paraId="3D854E4C" w14:textId="77777777" w:rsidR="00C67C6F" w:rsidRDefault="00C6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ambria"/>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3353C" w14:textId="77777777" w:rsidR="00D278E9" w:rsidRDefault="00232E52">
    <w:pPr>
      <w:pStyle w:val="a3"/>
      <w:spacing w:line="14" w:lineRule="auto"/>
      <w:rPr>
        <w:sz w:val="20"/>
      </w:rPr>
    </w:pPr>
    <w:r>
      <w:rPr>
        <w:noProof/>
      </w:rPr>
      <mc:AlternateContent>
        <mc:Choice Requires="wps">
          <w:drawing>
            <wp:anchor distT="0" distB="0" distL="0" distR="0" simplePos="0" relativeHeight="487358464" behindDoc="1" locked="0" layoutInCell="1" allowOverlap="1" wp14:anchorId="5E9D66F4" wp14:editId="578397A6">
              <wp:simplePos x="0" y="0"/>
              <wp:positionH relativeFrom="page">
                <wp:posOffset>3717035</wp:posOffset>
              </wp:positionH>
              <wp:positionV relativeFrom="page">
                <wp:posOffset>10328392</wp:posOffset>
              </wp:positionV>
              <wp:extent cx="138430" cy="124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24460"/>
                      </a:xfrm>
                      <a:prstGeom prst="rect">
                        <a:avLst/>
                      </a:prstGeom>
                    </wps:spPr>
                    <wps:txbx>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a:noAutofit/>
                    </wps:bodyPr>
                  </wps:wsp>
                </a:graphicData>
              </a:graphic>
            </wp:anchor>
          </w:drawing>
        </mc:Choice>
        <mc:Fallback>
          <w:pict>
            <v:shapetype w14:anchorId="5E9D66F4" id="_x0000_t202" coordsize="21600,21600" o:spt="202" path="m,l,21600r21600,l21600,xe">
              <v:stroke joinstyle="miter"/>
              <v:path gradientshapeok="t" o:connecttype="rect"/>
            </v:shapetype>
            <v:shape id="Textbox 1" o:spid="_x0000_s1061" type="#_x0000_t202" style="position:absolute;margin-left:292.7pt;margin-top:813.25pt;width:10.9pt;height:9.8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" filled="f" stroked="f">
              <v:textbox inset="0,0,0,0">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4E93B" w14:textId="77777777" w:rsidR="00C67C6F" w:rsidRDefault="00C67C6F">
      <w:r>
        <w:separator/>
      </w:r>
    </w:p>
  </w:footnote>
  <w:footnote w:type="continuationSeparator" w:id="0">
    <w:p w14:paraId="1C0D7F8B" w14:textId="77777777" w:rsidR="00C67C6F" w:rsidRDefault="00C67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F7506"/>
    <w:multiLevelType w:val="hybridMultilevel"/>
    <w:tmpl w:val="94FAAC92"/>
    <w:lvl w:ilvl="0" w:tplc="DAE294D0">
      <w:numFmt w:val="bullet"/>
      <w:lvlText w:val="-"/>
      <w:lvlJc w:val="left"/>
      <w:pPr>
        <w:ind w:left="141" w:hanging="577"/>
      </w:pPr>
      <w:rPr>
        <w:rFonts w:ascii="Times New Roman" w:eastAsia="Times New Roman" w:hAnsi="Times New Roman" w:cs="Times New Roman" w:hint="default"/>
        <w:w w:val="100"/>
        <w:sz w:val="22"/>
        <w:szCs w:val="22"/>
        <w:lang w:val="uk-UA" w:eastAsia="en-US" w:bidi="ar-SA"/>
      </w:rPr>
    </w:lvl>
    <w:lvl w:ilvl="1" w:tplc="57DE7716">
      <w:numFmt w:val="bullet"/>
      <w:lvlText w:val="•"/>
      <w:lvlJc w:val="left"/>
      <w:pPr>
        <w:ind w:left="1030" w:hanging="577"/>
      </w:pPr>
      <w:rPr>
        <w:rFonts w:hint="default"/>
        <w:lang w:val="uk-UA" w:eastAsia="en-US" w:bidi="ar-SA"/>
      </w:rPr>
    </w:lvl>
    <w:lvl w:ilvl="2" w:tplc="2A9633BC">
      <w:numFmt w:val="bullet"/>
      <w:lvlText w:val="•"/>
      <w:lvlJc w:val="left"/>
      <w:pPr>
        <w:ind w:left="1921" w:hanging="577"/>
      </w:pPr>
      <w:rPr>
        <w:rFonts w:hint="default"/>
        <w:lang w:val="uk-UA" w:eastAsia="en-US" w:bidi="ar-SA"/>
      </w:rPr>
    </w:lvl>
    <w:lvl w:ilvl="3" w:tplc="02303AF2">
      <w:numFmt w:val="bullet"/>
      <w:lvlText w:val="•"/>
      <w:lvlJc w:val="left"/>
      <w:pPr>
        <w:ind w:left="2812" w:hanging="577"/>
      </w:pPr>
      <w:rPr>
        <w:rFonts w:hint="default"/>
        <w:lang w:val="uk-UA" w:eastAsia="en-US" w:bidi="ar-SA"/>
      </w:rPr>
    </w:lvl>
    <w:lvl w:ilvl="4" w:tplc="E8B274E2">
      <w:numFmt w:val="bullet"/>
      <w:lvlText w:val="•"/>
      <w:lvlJc w:val="left"/>
      <w:pPr>
        <w:ind w:left="3703" w:hanging="577"/>
      </w:pPr>
      <w:rPr>
        <w:rFonts w:hint="default"/>
        <w:lang w:val="uk-UA" w:eastAsia="en-US" w:bidi="ar-SA"/>
      </w:rPr>
    </w:lvl>
    <w:lvl w:ilvl="5" w:tplc="8588255E">
      <w:numFmt w:val="bullet"/>
      <w:lvlText w:val="•"/>
      <w:lvlJc w:val="left"/>
      <w:pPr>
        <w:ind w:left="4594" w:hanging="577"/>
      </w:pPr>
      <w:rPr>
        <w:rFonts w:hint="default"/>
        <w:lang w:val="uk-UA" w:eastAsia="en-US" w:bidi="ar-SA"/>
      </w:rPr>
    </w:lvl>
    <w:lvl w:ilvl="6" w:tplc="1108C400">
      <w:numFmt w:val="bullet"/>
      <w:lvlText w:val="•"/>
      <w:lvlJc w:val="left"/>
      <w:pPr>
        <w:ind w:left="5484" w:hanging="577"/>
      </w:pPr>
      <w:rPr>
        <w:rFonts w:hint="default"/>
        <w:lang w:val="uk-UA" w:eastAsia="en-US" w:bidi="ar-SA"/>
      </w:rPr>
    </w:lvl>
    <w:lvl w:ilvl="7" w:tplc="DD8256F2">
      <w:numFmt w:val="bullet"/>
      <w:lvlText w:val="•"/>
      <w:lvlJc w:val="left"/>
      <w:pPr>
        <w:ind w:left="6375" w:hanging="577"/>
      </w:pPr>
      <w:rPr>
        <w:rFonts w:hint="default"/>
        <w:lang w:val="uk-UA" w:eastAsia="en-US" w:bidi="ar-SA"/>
      </w:rPr>
    </w:lvl>
    <w:lvl w:ilvl="8" w:tplc="D4E60AEC">
      <w:numFmt w:val="bullet"/>
      <w:lvlText w:val="•"/>
      <w:lvlJc w:val="left"/>
      <w:pPr>
        <w:ind w:left="7266" w:hanging="577"/>
      </w:pPr>
      <w:rPr>
        <w:rFonts w:hint="default"/>
        <w:lang w:val="uk-UA" w:eastAsia="en-US" w:bidi="ar-SA"/>
      </w:rPr>
    </w:lvl>
  </w:abstractNum>
  <w:abstractNum w:abstractNumId="1" w15:restartNumberingAfterBreak="0">
    <w:nsid w:val="21EC1E19"/>
    <w:multiLevelType w:val="hybridMultilevel"/>
    <w:tmpl w:val="B8B6D65A"/>
    <w:lvl w:ilvl="0" w:tplc="C6A8A988">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6AACA4C2">
      <w:numFmt w:val="bullet"/>
      <w:lvlText w:val="•"/>
      <w:lvlJc w:val="left"/>
      <w:pPr>
        <w:ind w:left="1824" w:hanging="128"/>
      </w:pPr>
      <w:rPr>
        <w:rFonts w:hint="default"/>
        <w:lang w:val="uk-UA" w:eastAsia="en-US" w:bidi="ar-SA"/>
      </w:rPr>
    </w:lvl>
    <w:lvl w:ilvl="2" w:tplc="32703988">
      <w:numFmt w:val="bullet"/>
      <w:lvlText w:val="•"/>
      <w:lvlJc w:val="left"/>
      <w:pPr>
        <w:ind w:left="2829" w:hanging="128"/>
      </w:pPr>
      <w:rPr>
        <w:rFonts w:hint="default"/>
        <w:lang w:val="uk-UA" w:eastAsia="en-US" w:bidi="ar-SA"/>
      </w:rPr>
    </w:lvl>
    <w:lvl w:ilvl="3" w:tplc="934AEAA6">
      <w:numFmt w:val="bullet"/>
      <w:lvlText w:val="•"/>
      <w:lvlJc w:val="left"/>
      <w:pPr>
        <w:ind w:left="3833" w:hanging="128"/>
      </w:pPr>
      <w:rPr>
        <w:rFonts w:hint="default"/>
        <w:lang w:val="uk-UA" w:eastAsia="en-US" w:bidi="ar-SA"/>
      </w:rPr>
    </w:lvl>
    <w:lvl w:ilvl="4" w:tplc="6464EF16">
      <w:numFmt w:val="bullet"/>
      <w:lvlText w:val="•"/>
      <w:lvlJc w:val="left"/>
      <w:pPr>
        <w:ind w:left="4838" w:hanging="128"/>
      </w:pPr>
      <w:rPr>
        <w:rFonts w:hint="default"/>
        <w:lang w:val="uk-UA" w:eastAsia="en-US" w:bidi="ar-SA"/>
      </w:rPr>
    </w:lvl>
    <w:lvl w:ilvl="5" w:tplc="A9B6431C">
      <w:numFmt w:val="bullet"/>
      <w:lvlText w:val="•"/>
      <w:lvlJc w:val="left"/>
      <w:pPr>
        <w:ind w:left="5843" w:hanging="128"/>
      </w:pPr>
      <w:rPr>
        <w:rFonts w:hint="default"/>
        <w:lang w:val="uk-UA" w:eastAsia="en-US" w:bidi="ar-SA"/>
      </w:rPr>
    </w:lvl>
    <w:lvl w:ilvl="6" w:tplc="FB30E69A">
      <w:numFmt w:val="bullet"/>
      <w:lvlText w:val="•"/>
      <w:lvlJc w:val="left"/>
      <w:pPr>
        <w:ind w:left="6847" w:hanging="128"/>
      </w:pPr>
      <w:rPr>
        <w:rFonts w:hint="default"/>
        <w:lang w:val="uk-UA" w:eastAsia="en-US" w:bidi="ar-SA"/>
      </w:rPr>
    </w:lvl>
    <w:lvl w:ilvl="7" w:tplc="3A24DF88">
      <w:numFmt w:val="bullet"/>
      <w:lvlText w:val="•"/>
      <w:lvlJc w:val="left"/>
      <w:pPr>
        <w:ind w:left="7852" w:hanging="128"/>
      </w:pPr>
      <w:rPr>
        <w:rFonts w:hint="default"/>
        <w:lang w:val="uk-UA" w:eastAsia="en-US" w:bidi="ar-SA"/>
      </w:rPr>
    </w:lvl>
    <w:lvl w:ilvl="8" w:tplc="17CC7046">
      <w:numFmt w:val="bullet"/>
      <w:lvlText w:val="•"/>
      <w:lvlJc w:val="left"/>
      <w:pPr>
        <w:ind w:left="8857" w:hanging="128"/>
      </w:pPr>
      <w:rPr>
        <w:rFonts w:hint="default"/>
        <w:lang w:val="uk-UA" w:eastAsia="en-US" w:bidi="ar-SA"/>
      </w:rPr>
    </w:lvl>
  </w:abstractNum>
  <w:abstractNum w:abstractNumId="2" w15:restartNumberingAfterBreak="0">
    <w:nsid w:val="2F3E2BBA"/>
    <w:multiLevelType w:val="hybridMultilevel"/>
    <w:tmpl w:val="50CAE4D0"/>
    <w:lvl w:ilvl="0" w:tplc="8D0A612E">
      <w:numFmt w:val="bullet"/>
      <w:lvlText w:val="-"/>
      <w:lvlJc w:val="left"/>
      <w:pPr>
        <w:ind w:left="339" w:hanging="197"/>
      </w:pPr>
      <w:rPr>
        <w:rFonts w:ascii="Arial" w:eastAsia="Arial" w:hAnsi="Arial" w:cs="Arial" w:hint="default"/>
        <w:b w:val="0"/>
        <w:bCs w:val="0"/>
        <w:i w:val="0"/>
        <w:iCs w:val="0"/>
        <w:spacing w:val="0"/>
        <w:w w:val="100"/>
        <w:sz w:val="16"/>
        <w:szCs w:val="16"/>
        <w:lang w:val="uk-UA" w:eastAsia="en-US" w:bidi="ar-SA"/>
      </w:rPr>
    </w:lvl>
    <w:lvl w:ilvl="1" w:tplc="7EB44C60">
      <w:numFmt w:val="bullet"/>
      <w:lvlText w:val="•"/>
      <w:lvlJc w:val="left"/>
      <w:pPr>
        <w:ind w:left="1404" w:hanging="197"/>
      </w:pPr>
      <w:rPr>
        <w:rFonts w:hint="default"/>
        <w:lang w:val="uk-UA" w:eastAsia="en-US" w:bidi="ar-SA"/>
      </w:rPr>
    </w:lvl>
    <w:lvl w:ilvl="2" w:tplc="70B663D8">
      <w:numFmt w:val="bullet"/>
      <w:lvlText w:val="•"/>
      <w:lvlJc w:val="left"/>
      <w:pPr>
        <w:ind w:left="2469" w:hanging="197"/>
      </w:pPr>
      <w:rPr>
        <w:rFonts w:hint="default"/>
        <w:lang w:val="uk-UA" w:eastAsia="en-US" w:bidi="ar-SA"/>
      </w:rPr>
    </w:lvl>
    <w:lvl w:ilvl="3" w:tplc="ED7AFCF6">
      <w:numFmt w:val="bullet"/>
      <w:lvlText w:val="•"/>
      <w:lvlJc w:val="left"/>
      <w:pPr>
        <w:ind w:left="3533" w:hanging="197"/>
      </w:pPr>
      <w:rPr>
        <w:rFonts w:hint="default"/>
        <w:lang w:val="uk-UA" w:eastAsia="en-US" w:bidi="ar-SA"/>
      </w:rPr>
    </w:lvl>
    <w:lvl w:ilvl="4" w:tplc="280CB316">
      <w:numFmt w:val="bullet"/>
      <w:lvlText w:val="•"/>
      <w:lvlJc w:val="left"/>
      <w:pPr>
        <w:ind w:left="4598" w:hanging="197"/>
      </w:pPr>
      <w:rPr>
        <w:rFonts w:hint="default"/>
        <w:lang w:val="uk-UA" w:eastAsia="en-US" w:bidi="ar-SA"/>
      </w:rPr>
    </w:lvl>
    <w:lvl w:ilvl="5" w:tplc="DD6877E2">
      <w:numFmt w:val="bullet"/>
      <w:lvlText w:val="•"/>
      <w:lvlJc w:val="left"/>
      <w:pPr>
        <w:ind w:left="5663" w:hanging="197"/>
      </w:pPr>
      <w:rPr>
        <w:rFonts w:hint="default"/>
        <w:lang w:val="uk-UA" w:eastAsia="en-US" w:bidi="ar-SA"/>
      </w:rPr>
    </w:lvl>
    <w:lvl w:ilvl="6" w:tplc="8E0E2934">
      <w:numFmt w:val="bullet"/>
      <w:lvlText w:val="•"/>
      <w:lvlJc w:val="left"/>
      <w:pPr>
        <w:ind w:left="6727" w:hanging="197"/>
      </w:pPr>
      <w:rPr>
        <w:rFonts w:hint="default"/>
        <w:lang w:val="uk-UA" w:eastAsia="en-US" w:bidi="ar-SA"/>
      </w:rPr>
    </w:lvl>
    <w:lvl w:ilvl="7" w:tplc="088C617A">
      <w:numFmt w:val="bullet"/>
      <w:lvlText w:val="•"/>
      <w:lvlJc w:val="left"/>
      <w:pPr>
        <w:ind w:left="7792" w:hanging="197"/>
      </w:pPr>
      <w:rPr>
        <w:rFonts w:hint="default"/>
        <w:lang w:val="uk-UA" w:eastAsia="en-US" w:bidi="ar-SA"/>
      </w:rPr>
    </w:lvl>
    <w:lvl w:ilvl="8" w:tplc="ED9C098E">
      <w:numFmt w:val="bullet"/>
      <w:lvlText w:val="•"/>
      <w:lvlJc w:val="left"/>
      <w:pPr>
        <w:ind w:left="8857" w:hanging="197"/>
      </w:pPr>
      <w:rPr>
        <w:rFonts w:hint="default"/>
        <w:lang w:val="uk-UA" w:eastAsia="en-US" w:bidi="ar-SA"/>
      </w:rPr>
    </w:lvl>
  </w:abstractNum>
  <w:abstractNum w:abstractNumId="3" w15:restartNumberingAfterBreak="0">
    <w:nsid w:val="62A05B21"/>
    <w:multiLevelType w:val="hybridMultilevel"/>
    <w:tmpl w:val="846A590A"/>
    <w:lvl w:ilvl="0" w:tplc="49825FA4">
      <w:numFmt w:val="bullet"/>
      <w:lvlText w:val="-"/>
      <w:lvlJc w:val="left"/>
      <w:pPr>
        <w:ind w:left="433" w:hanging="221"/>
      </w:pPr>
      <w:rPr>
        <w:rFonts w:ascii="Times New Roman" w:eastAsia="Times New Roman" w:hAnsi="Times New Roman" w:cs="Times New Roman" w:hint="default"/>
        <w:w w:val="100"/>
        <w:sz w:val="22"/>
        <w:szCs w:val="22"/>
        <w:lang w:val="uk-UA" w:eastAsia="en-US" w:bidi="ar-SA"/>
      </w:rPr>
    </w:lvl>
    <w:lvl w:ilvl="1" w:tplc="81505290">
      <w:numFmt w:val="bullet"/>
      <w:lvlText w:val="•"/>
      <w:lvlJc w:val="left"/>
      <w:pPr>
        <w:ind w:left="1330" w:hanging="221"/>
      </w:pPr>
      <w:rPr>
        <w:rFonts w:hint="default"/>
        <w:lang w:val="uk-UA" w:eastAsia="en-US" w:bidi="ar-SA"/>
      </w:rPr>
    </w:lvl>
    <w:lvl w:ilvl="2" w:tplc="F18400C2">
      <w:numFmt w:val="bullet"/>
      <w:lvlText w:val="•"/>
      <w:lvlJc w:val="left"/>
      <w:pPr>
        <w:ind w:left="2221" w:hanging="221"/>
      </w:pPr>
      <w:rPr>
        <w:rFonts w:hint="default"/>
        <w:lang w:val="uk-UA" w:eastAsia="en-US" w:bidi="ar-SA"/>
      </w:rPr>
    </w:lvl>
    <w:lvl w:ilvl="3" w:tplc="54629038">
      <w:numFmt w:val="bullet"/>
      <w:lvlText w:val="•"/>
      <w:lvlJc w:val="left"/>
      <w:pPr>
        <w:ind w:left="3112" w:hanging="221"/>
      </w:pPr>
      <w:rPr>
        <w:rFonts w:hint="default"/>
        <w:lang w:val="uk-UA" w:eastAsia="en-US" w:bidi="ar-SA"/>
      </w:rPr>
    </w:lvl>
    <w:lvl w:ilvl="4" w:tplc="4BAEAAD0">
      <w:numFmt w:val="bullet"/>
      <w:lvlText w:val="•"/>
      <w:lvlJc w:val="left"/>
      <w:pPr>
        <w:ind w:left="4003" w:hanging="221"/>
      </w:pPr>
      <w:rPr>
        <w:rFonts w:hint="default"/>
        <w:lang w:val="uk-UA" w:eastAsia="en-US" w:bidi="ar-SA"/>
      </w:rPr>
    </w:lvl>
    <w:lvl w:ilvl="5" w:tplc="8B26C03E">
      <w:numFmt w:val="bullet"/>
      <w:lvlText w:val="•"/>
      <w:lvlJc w:val="left"/>
      <w:pPr>
        <w:ind w:left="4894" w:hanging="221"/>
      </w:pPr>
      <w:rPr>
        <w:rFonts w:hint="default"/>
        <w:lang w:val="uk-UA" w:eastAsia="en-US" w:bidi="ar-SA"/>
      </w:rPr>
    </w:lvl>
    <w:lvl w:ilvl="6" w:tplc="92A65136">
      <w:numFmt w:val="bullet"/>
      <w:lvlText w:val="•"/>
      <w:lvlJc w:val="left"/>
      <w:pPr>
        <w:ind w:left="5784" w:hanging="221"/>
      </w:pPr>
      <w:rPr>
        <w:rFonts w:hint="default"/>
        <w:lang w:val="uk-UA" w:eastAsia="en-US" w:bidi="ar-SA"/>
      </w:rPr>
    </w:lvl>
    <w:lvl w:ilvl="7" w:tplc="0A829862">
      <w:numFmt w:val="bullet"/>
      <w:lvlText w:val="•"/>
      <w:lvlJc w:val="left"/>
      <w:pPr>
        <w:ind w:left="6675" w:hanging="221"/>
      </w:pPr>
      <w:rPr>
        <w:rFonts w:hint="default"/>
        <w:lang w:val="uk-UA" w:eastAsia="en-US" w:bidi="ar-SA"/>
      </w:rPr>
    </w:lvl>
    <w:lvl w:ilvl="8" w:tplc="680E6356">
      <w:numFmt w:val="bullet"/>
      <w:lvlText w:val="•"/>
      <w:lvlJc w:val="left"/>
      <w:pPr>
        <w:ind w:left="7566" w:hanging="221"/>
      </w:pPr>
      <w:rPr>
        <w:rFonts w:hint="default"/>
        <w:lang w:val="uk-UA" w:eastAsia="en-US" w:bidi="ar-SA"/>
      </w:rPr>
    </w:lvl>
  </w:abstractNum>
  <w:abstractNum w:abstractNumId="4" w15:restartNumberingAfterBreak="0">
    <w:nsid w:val="74094940"/>
    <w:multiLevelType w:val="hybridMultilevel"/>
    <w:tmpl w:val="A540F36A"/>
    <w:lvl w:ilvl="0" w:tplc="B29A6044">
      <w:numFmt w:val="bullet"/>
      <w:lvlText w:val="-"/>
      <w:lvlJc w:val="left"/>
      <w:pPr>
        <w:ind w:left="426" w:hanging="221"/>
      </w:pPr>
      <w:rPr>
        <w:rFonts w:ascii="Times New Roman" w:eastAsia="Times New Roman" w:hAnsi="Times New Roman" w:cs="Times New Roman" w:hint="default"/>
        <w:w w:val="100"/>
        <w:sz w:val="22"/>
        <w:szCs w:val="22"/>
        <w:lang w:val="uk-UA" w:eastAsia="en-US" w:bidi="ar-SA"/>
      </w:rPr>
    </w:lvl>
    <w:lvl w:ilvl="1" w:tplc="7B004146">
      <w:numFmt w:val="bullet"/>
      <w:lvlText w:val="•"/>
      <w:lvlJc w:val="left"/>
      <w:pPr>
        <w:ind w:left="1282" w:hanging="221"/>
      </w:pPr>
      <w:rPr>
        <w:rFonts w:hint="default"/>
        <w:lang w:val="uk-UA" w:eastAsia="en-US" w:bidi="ar-SA"/>
      </w:rPr>
    </w:lvl>
    <w:lvl w:ilvl="2" w:tplc="A0489554">
      <w:numFmt w:val="bullet"/>
      <w:lvlText w:val="•"/>
      <w:lvlJc w:val="left"/>
      <w:pPr>
        <w:ind w:left="2145" w:hanging="221"/>
      </w:pPr>
      <w:rPr>
        <w:rFonts w:hint="default"/>
        <w:lang w:val="uk-UA" w:eastAsia="en-US" w:bidi="ar-SA"/>
      </w:rPr>
    </w:lvl>
    <w:lvl w:ilvl="3" w:tplc="1F08BC38">
      <w:numFmt w:val="bullet"/>
      <w:lvlText w:val="•"/>
      <w:lvlJc w:val="left"/>
      <w:pPr>
        <w:ind w:left="3008" w:hanging="221"/>
      </w:pPr>
      <w:rPr>
        <w:rFonts w:hint="default"/>
        <w:lang w:val="uk-UA" w:eastAsia="en-US" w:bidi="ar-SA"/>
      </w:rPr>
    </w:lvl>
    <w:lvl w:ilvl="4" w:tplc="691245F4">
      <w:numFmt w:val="bullet"/>
      <w:lvlText w:val="•"/>
      <w:lvlJc w:val="left"/>
      <w:pPr>
        <w:ind w:left="3871" w:hanging="221"/>
      </w:pPr>
      <w:rPr>
        <w:rFonts w:hint="default"/>
        <w:lang w:val="uk-UA" w:eastAsia="en-US" w:bidi="ar-SA"/>
      </w:rPr>
    </w:lvl>
    <w:lvl w:ilvl="5" w:tplc="175ECA54">
      <w:numFmt w:val="bullet"/>
      <w:lvlText w:val="•"/>
      <w:lvlJc w:val="left"/>
      <w:pPr>
        <w:ind w:left="4734" w:hanging="221"/>
      </w:pPr>
      <w:rPr>
        <w:rFonts w:hint="default"/>
        <w:lang w:val="uk-UA" w:eastAsia="en-US" w:bidi="ar-SA"/>
      </w:rPr>
    </w:lvl>
    <w:lvl w:ilvl="6" w:tplc="8A2063CE">
      <w:numFmt w:val="bullet"/>
      <w:lvlText w:val="•"/>
      <w:lvlJc w:val="left"/>
      <w:pPr>
        <w:ind w:left="5596" w:hanging="221"/>
      </w:pPr>
      <w:rPr>
        <w:rFonts w:hint="default"/>
        <w:lang w:val="uk-UA" w:eastAsia="en-US" w:bidi="ar-SA"/>
      </w:rPr>
    </w:lvl>
    <w:lvl w:ilvl="7" w:tplc="6902DA1E">
      <w:numFmt w:val="bullet"/>
      <w:lvlText w:val="•"/>
      <w:lvlJc w:val="left"/>
      <w:pPr>
        <w:ind w:left="6459" w:hanging="221"/>
      </w:pPr>
      <w:rPr>
        <w:rFonts w:hint="default"/>
        <w:lang w:val="uk-UA" w:eastAsia="en-US" w:bidi="ar-SA"/>
      </w:rPr>
    </w:lvl>
    <w:lvl w:ilvl="8" w:tplc="396A1C66">
      <w:numFmt w:val="bullet"/>
      <w:lvlText w:val="•"/>
      <w:lvlJc w:val="left"/>
      <w:pPr>
        <w:ind w:left="7322" w:hanging="221"/>
      </w:pPr>
      <w:rPr>
        <w:rFonts w:hint="default"/>
        <w:lang w:val="uk-UA" w:eastAsia="en-US" w:bidi="ar-SA"/>
      </w:rPr>
    </w:lvl>
  </w:abstractNum>
  <w:abstractNum w:abstractNumId="5" w15:restartNumberingAfterBreak="0">
    <w:nsid w:val="7DFB5210"/>
    <w:multiLevelType w:val="hybridMultilevel"/>
    <w:tmpl w:val="E75067EE"/>
    <w:lvl w:ilvl="0" w:tplc="B5C2566C">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EAAA113E">
      <w:numFmt w:val="bullet"/>
      <w:lvlText w:val="•"/>
      <w:lvlJc w:val="left"/>
      <w:pPr>
        <w:ind w:left="1824" w:hanging="128"/>
      </w:pPr>
      <w:rPr>
        <w:rFonts w:hint="default"/>
        <w:lang w:val="uk-UA" w:eastAsia="en-US" w:bidi="ar-SA"/>
      </w:rPr>
    </w:lvl>
    <w:lvl w:ilvl="2" w:tplc="CAC44FF2">
      <w:numFmt w:val="bullet"/>
      <w:lvlText w:val="•"/>
      <w:lvlJc w:val="left"/>
      <w:pPr>
        <w:ind w:left="2829" w:hanging="128"/>
      </w:pPr>
      <w:rPr>
        <w:rFonts w:hint="default"/>
        <w:lang w:val="uk-UA" w:eastAsia="en-US" w:bidi="ar-SA"/>
      </w:rPr>
    </w:lvl>
    <w:lvl w:ilvl="3" w:tplc="5F5CCC5A">
      <w:numFmt w:val="bullet"/>
      <w:lvlText w:val="•"/>
      <w:lvlJc w:val="left"/>
      <w:pPr>
        <w:ind w:left="3833" w:hanging="128"/>
      </w:pPr>
      <w:rPr>
        <w:rFonts w:hint="default"/>
        <w:lang w:val="uk-UA" w:eastAsia="en-US" w:bidi="ar-SA"/>
      </w:rPr>
    </w:lvl>
    <w:lvl w:ilvl="4" w:tplc="394A49D4">
      <w:numFmt w:val="bullet"/>
      <w:lvlText w:val="•"/>
      <w:lvlJc w:val="left"/>
      <w:pPr>
        <w:ind w:left="4838" w:hanging="128"/>
      </w:pPr>
      <w:rPr>
        <w:rFonts w:hint="default"/>
        <w:lang w:val="uk-UA" w:eastAsia="en-US" w:bidi="ar-SA"/>
      </w:rPr>
    </w:lvl>
    <w:lvl w:ilvl="5" w:tplc="A2FC0964">
      <w:numFmt w:val="bullet"/>
      <w:lvlText w:val="•"/>
      <w:lvlJc w:val="left"/>
      <w:pPr>
        <w:ind w:left="5843" w:hanging="128"/>
      </w:pPr>
      <w:rPr>
        <w:rFonts w:hint="default"/>
        <w:lang w:val="uk-UA" w:eastAsia="en-US" w:bidi="ar-SA"/>
      </w:rPr>
    </w:lvl>
    <w:lvl w:ilvl="6" w:tplc="A09AD880">
      <w:numFmt w:val="bullet"/>
      <w:lvlText w:val="•"/>
      <w:lvlJc w:val="left"/>
      <w:pPr>
        <w:ind w:left="6847" w:hanging="128"/>
      </w:pPr>
      <w:rPr>
        <w:rFonts w:hint="default"/>
        <w:lang w:val="uk-UA" w:eastAsia="en-US" w:bidi="ar-SA"/>
      </w:rPr>
    </w:lvl>
    <w:lvl w:ilvl="7" w:tplc="338044AE">
      <w:numFmt w:val="bullet"/>
      <w:lvlText w:val="•"/>
      <w:lvlJc w:val="left"/>
      <w:pPr>
        <w:ind w:left="7852" w:hanging="128"/>
      </w:pPr>
      <w:rPr>
        <w:rFonts w:hint="default"/>
        <w:lang w:val="uk-UA" w:eastAsia="en-US" w:bidi="ar-SA"/>
      </w:rPr>
    </w:lvl>
    <w:lvl w:ilvl="8" w:tplc="52B8EAA0">
      <w:numFmt w:val="bullet"/>
      <w:lvlText w:val="•"/>
      <w:lvlJc w:val="left"/>
      <w:pPr>
        <w:ind w:left="8857" w:hanging="128"/>
      </w:pPr>
      <w:rPr>
        <w:rFonts w:hint="default"/>
        <w:lang w:val="uk-UA" w:eastAsia="en-US" w:bidi="ar-SA"/>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E9"/>
    <w:rsid w:val="00004833"/>
    <w:rsid w:val="000148EF"/>
    <w:rsid w:val="000645C9"/>
    <w:rsid w:val="001E1828"/>
    <w:rsid w:val="00232E52"/>
    <w:rsid w:val="00235911"/>
    <w:rsid w:val="002405B0"/>
    <w:rsid w:val="002B38EB"/>
    <w:rsid w:val="002C261E"/>
    <w:rsid w:val="00427BD2"/>
    <w:rsid w:val="004D6A28"/>
    <w:rsid w:val="004F2DDC"/>
    <w:rsid w:val="00615B8B"/>
    <w:rsid w:val="006C5357"/>
    <w:rsid w:val="006E575E"/>
    <w:rsid w:val="008B5546"/>
    <w:rsid w:val="008C6525"/>
    <w:rsid w:val="008C6DFB"/>
    <w:rsid w:val="008F6B4D"/>
    <w:rsid w:val="00924CB7"/>
    <w:rsid w:val="00980769"/>
    <w:rsid w:val="009E023A"/>
    <w:rsid w:val="00A94411"/>
    <w:rsid w:val="00AD63B5"/>
    <w:rsid w:val="00B332C7"/>
    <w:rsid w:val="00BD0A23"/>
    <w:rsid w:val="00BF5AAA"/>
    <w:rsid w:val="00C67C6F"/>
    <w:rsid w:val="00D278E9"/>
    <w:rsid w:val="00DA66CF"/>
    <w:rsid w:val="00DB4357"/>
    <w:rsid w:val="00E357A7"/>
    <w:rsid w:val="00E644FC"/>
    <w:rsid w:val="00F46282"/>
    <w:rsid w:val="00FB6CAF"/>
    <w:rsid w:val="00FE50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2E35"/>
  <w15:docId w15:val="{A6D60730-DCB9-4D57-AC47-119242AE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uk-UA"/>
    </w:rPr>
  </w:style>
  <w:style w:type="paragraph" w:styleId="1">
    <w:name w:val="heading 1"/>
    <w:basedOn w:val="a"/>
    <w:link w:val="10"/>
    <w:uiPriority w:val="9"/>
    <w:qFormat/>
    <w:pPr>
      <w:spacing w:before="3"/>
      <w:ind w:left="144"/>
      <w:outlineLvl w:val="0"/>
    </w:pPr>
    <w:rPr>
      <w:b/>
      <w:bCs/>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6"/>
      <w:szCs w:val="16"/>
    </w:rPr>
  </w:style>
  <w:style w:type="paragraph" w:styleId="a5">
    <w:name w:val="List Paragraph"/>
    <w:basedOn w:val="a"/>
    <w:uiPriority w:val="34"/>
    <w:qFormat/>
    <w:pPr>
      <w:ind w:left="337" w:hanging="19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357A7"/>
    <w:rPr>
      <w:rFonts w:ascii="Segoe UI" w:hAnsi="Segoe UI" w:cs="Segoe UI"/>
      <w:sz w:val="18"/>
      <w:szCs w:val="18"/>
    </w:rPr>
  </w:style>
  <w:style w:type="character" w:customStyle="1" w:styleId="a7">
    <w:name w:val="Текст выноски Знак"/>
    <w:basedOn w:val="a0"/>
    <w:link w:val="a6"/>
    <w:uiPriority w:val="99"/>
    <w:semiHidden/>
    <w:rsid w:val="00E357A7"/>
    <w:rPr>
      <w:rFonts w:ascii="Segoe UI" w:eastAsia="Arial" w:hAnsi="Segoe UI" w:cs="Segoe UI"/>
      <w:sz w:val="18"/>
      <w:szCs w:val="18"/>
      <w:lang w:val="uk-UA"/>
    </w:rPr>
  </w:style>
  <w:style w:type="character" w:customStyle="1" w:styleId="10">
    <w:name w:val="Заголовок 1 Знак"/>
    <w:basedOn w:val="a0"/>
    <w:link w:val="1"/>
    <w:uiPriority w:val="9"/>
    <w:rsid w:val="00AD63B5"/>
    <w:rPr>
      <w:rFonts w:ascii="Arial" w:eastAsia="Arial" w:hAnsi="Arial" w:cs="Arial"/>
      <w:b/>
      <w:bCs/>
      <w:i/>
      <w:iCs/>
      <w:sz w:val="16"/>
      <w:szCs w:val="16"/>
      <w:lang w:val="uk-UA"/>
    </w:rPr>
  </w:style>
  <w:style w:type="character" w:customStyle="1" w:styleId="a4">
    <w:name w:val="Основной текст Знак"/>
    <w:basedOn w:val="a0"/>
    <w:link w:val="a3"/>
    <w:uiPriority w:val="1"/>
    <w:rsid w:val="00AD63B5"/>
    <w:rPr>
      <w:rFonts w:ascii="Arial" w:eastAsia="Arial" w:hAnsi="Arial" w:cs="Arial"/>
      <w:sz w:val="16"/>
      <w:szCs w:val="16"/>
      <w:lang w:val="uk-UA"/>
    </w:rPr>
  </w:style>
  <w:style w:type="paragraph" w:styleId="a8">
    <w:name w:val="Revision"/>
    <w:hidden/>
    <w:uiPriority w:val="99"/>
    <w:semiHidden/>
    <w:rsid w:val="00AD63B5"/>
    <w:pPr>
      <w:widowControl/>
      <w:autoSpaceDE/>
      <w:autoSpaceDN/>
    </w:pPr>
    <w:rPr>
      <w:rFonts w:ascii="Times New Roman" w:eastAsia="Times New Roman" w:hAnsi="Times New Roman" w:cs="Times New Roman"/>
      <w:lang w:val="uk-UA"/>
    </w:rPr>
  </w:style>
  <w:style w:type="paragraph" w:customStyle="1" w:styleId="a9">
    <w:name w:val="Нормальний текст"/>
    <w:basedOn w:val="a"/>
    <w:rsid w:val="00AD63B5"/>
    <w:pPr>
      <w:widowControl/>
      <w:autoSpaceDE/>
      <w:autoSpaceDN/>
      <w:spacing w:before="120"/>
      <w:ind w:firstLine="567"/>
    </w:pPr>
    <w:rPr>
      <w:rFonts w:ascii="Antiqua" w:eastAsia="Times New Roman" w:hAnsi="Antiqua" w:cs="Times New Roman"/>
      <w:sz w:val="26"/>
      <w:szCs w:val="20"/>
      <w:lang w:eastAsia="ru-RU"/>
    </w:rPr>
  </w:style>
  <w:style w:type="character" w:customStyle="1" w:styleId="aa">
    <w:name w:val="Основной текст + Полужирный"/>
    <w:aliases w:val="Интервал 0 pt3"/>
    <w:basedOn w:val="a0"/>
    <w:rsid w:val="00AD63B5"/>
    <w:rPr>
      <w:rFonts w:ascii="Times New Roman" w:hAnsi="Times New Roman" w:cs="Times New Roman"/>
      <w:b/>
      <w:bCs/>
      <w:spacing w:val="0"/>
      <w:sz w:val="19"/>
      <w:szCs w:val="19"/>
      <w:shd w:val="clear" w:color="auto" w:fill="FFFFFF"/>
    </w:rPr>
  </w:style>
  <w:style w:type="paragraph" w:styleId="ab">
    <w:name w:val="header"/>
    <w:basedOn w:val="a"/>
    <w:link w:val="ac"/>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AD63B5"/>
    <w:rPr>
      <w:rFonts w:ascii="Times New Roman" w:eastAsia="Times New Roman" w:hAnsi="Times New Roman" w:cs="Times New Roman"/>
      <w:lang w:val="uk-UA"/>
    </w:rPr>
  </w:style>
  <w:style w:type="paragraph" w:styleId="ad">
    <w:name w:val="footer"/>
    <w:basedOn w:val="a"/>
    <w:link w:val="ae"/>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e">
    <w:name w:val="Нижний колонтитул Знак"/>
    <w:basedOn w:val="a0"/>
    <w:link w:val="ad"/>
    <w:uiPriority w:val="99"/>
    <w:rsid w:val="00AD63B5"/>
    <w:rPr>
      <w:rFonts w:ascii="Times New Roman" w:eastAsia="Times New Roman" w:hAnsi="Times New Roman" w:cs="Times New Roman"/>
      <w:lang w:val="uk-UA"/>
    </w:rPr>
  </w:style>
  <w:style w:type="character" w:styleId="af">
    <w:name w:val="Hyperlink"/>
    <w:basedOn w:val="a0"/>
    <w:uiPriority w:val="99"/>
    <w:semiHidden/>
    <w:unhideWhenUsed/>
    <w:rsid w:val="00AD63B5"/>
    <w:rPr>
      <w:color w:val="0000FF" w:themeColor="hyperlink"/>
      <w:u w:val="single"/>
    </w:rPr>
  </w:style>
  <w:style w:type="character" w:customStyle="1" w:styleId="11">
    <w:name w:val="Основной текст Знак1"/>
    <w:basedOn w:val="a0"/>
    <w:uiPriority w:val="99"/>
    <w:rsid w:val="00B332C7"/>
    <w:rPr>
      <w:rFonts w:ascii="Times New Roman" w:hAnsi="Times New Roman" w:cs="Times New Roman"/>
      <w:spacing w:val="10"/>
      <w:sz w:val="19"/>
      <w:szCs w:val="19"/>
      <w:shd w:val="clear" w:color="auto" w:fill="FFFFFF"/>
    </w:rPr>
  </w:style>
  <w:style w:type="character" w:customStyle="1" w:styleId="100">
    <w:name w:val="Основной текст + 10"/>
    <w:aliases w:val="5 pt,Полужирный,Интервал 0 pt2"/>
    <w:basedOn w:val="11"/>
    <w:uiPriority w:val="99"/>
    <w:rsid w:val="00B332C7"/>
    <w:rPr>
      <w:rFonts w:ascii="Times New Roman" w:hAnsi="Times New Roman" w:cs="Times New Roman"/>
      <w:b/>
      <w:bCs/>
      <w:spacing w:val="0"/>
      <w:sz w:val="21"/>
      <w:szCs w:val="21"/>
      <w:shd w:val="clear" w:color="auto" w:fill="FFFFFF"/>
    </w:rPr>
  </w:style>
  <w:style w:type="character" w:customStyle="1" w:styleId="af0">
    <w:name w:val="Подпись к таблице"/>
    <w:basedOn w:val="a0"/>
    <w:uiPriority w:val="99"/>
    <w:rsid w:val="00B332C7"/>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0"/>
    <w:uiPriority w:val="99"/>
    <w:rsid w:val="00B332C7"/>
    <w:rPr>
      <w:rFonts w:ascii="Times New Roman" w:hAnsi="Times New Roman" w:cs="Times New Roman"/>
      <w:spacing w:val="10"/>
      <w:sz w:val="19"/>
      <w:szCs w:val="19"/>
      <w:u w:val="single"/>
      <w:shd w:val="clear" w:color="auto" w:fill="FFFFFF"/>
    </w:rPr>
  </w:style>
  <w:style w:type="character" w:customStyle="1" w:styleId="af1">
    <w:name w:val="Основной текст_"/>
    <w:basedOn w:val="a0"/>
    <w:link w:val="12"/>
    <w:rsid w:val="00B332C7"/>
    <w:rPr>
      <w:rFonts w:ascii="Times New Roman" w:eastAsia="Times New Roman" w:hAnsi="Times New Roman" w:cs="Times New Roman"/>
      <w:sz w:val="21"/>
      <w:szCs w:val="21"/>
      <w:shd w:val="clear" w:color="auto" w:fill="FFFFFF"/>
    </w:rPr>
  </w:style>
  <w:style w:type="character" w:customStyle="1" w:styleId="af2">
    <w:name w:val="Основной текст + Полужирный;Курсив"/>
    <w:basedOn w:val="af1"/>
    <w:rsid w:val="00B332C7"/>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1"/>
    <w:rsid w:val="00B332C7"/>
    <w:pPr>
      <w:shd w:val="clear" w:color="auto" w:fill="FFFFFF"/>
      <w:autoSpaceDE/>
      <w:autoSpaceDN/>
      <w:spacing w:after="60" w:line="254" w:lineRule="exact"/>
      <w:jc w:val="both"/>
    </w:pPr>
    <w:rPr>
      <w:rFonts w:ascii="Times New Roman" w:eastAsia="Times New Roman" w:hAnsi="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obofice@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obofice@gmail.com" TargetMode="External"/><Relationship Id="rId17" Type="http://schemas.openxmlformats.org/officeDocument/2006/relationships/hyperlink" Target="mailto:Tetyana.Fedina@gaszbut.com.ua" TargetMode="External"/><Relationship Id="rId2" Type="http://schemas.openxmlformats.org/officeDocument/2006/relationships/styles" Target="styles.xml"/><Relationship Id="rId16" Type="http://schemas.openxmlformats.org/officeDocument/2006/relationships/hyperlink" Target="mailto:Tetyana.Fedina@gaszbut.com.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g@gaszbut.com.ua" TargetMode="External"/><Relationship Id="rId5" Type="http://schemas.openxmlformats.org/officeDocument/2006/relationships/footnotes" Target="footnotes.xml"/><Relationship Id="rId15" Type="http://schemas.openxmlformats.org/officeDocument/2006/relationships/hyperlink" Target="mailto:tg@gaszbut.com.ua" TargetMode="External"/><Relationship Id="rId10" Type="http://schemas.openxmlformats.org/officeDocument/2006/relationships/hyperlink" Target="mailto:tg@gaszbut.com.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g.gaszbut.com.ua/" TargetMode="External"/><Relationship Id="rId14" Type="http://schemas.openxmlformats.org/officeDocument/2006/relationships/hyperlink" Target="mailto:tg@gaszbut.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6686</Words>
  <Characters>3812</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Ольга Олександрівна</dc:creator>
  <cp:lastModifiedBy>Левченко Ольга Олександрівна</cp:lastModifiedBy>
  <cp:revision>11</cp:revision>
  <dcterms:created xsi:type="dcterms:W3CDTF">2024-02-05T14:39:00Z</dcterms:created>
  <dcterms:modified xsi:type="dcterms:W3CDTF">2024-05-28T10:02:00Z</dcterms:modified>
</cp:coreProperties>
</file>